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9BE1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b/>
          <w:color w:val="828282"/>
          <w:sz w:val="24"/>
        </w:rPr>
        <w:t>Обязательное медицинское заключение для абитуриентов при поступлении включает в себя:</w:t>
      </w:r>
      <w:r>
        <w:rPr>
          <w:rFonts w:ascii="PT Sans" w:eastAsia="PT Sans" w:hAnsi="PT Sans" w:cs="PT Sans"/>
          <w:b/>
          <w:color w:val="828282"/>
          <w:sz w:val="24"/>
        </w:rPr>
        <w:br/>
      </w:r>
      <w:r>
        <w:rPr>
          <w:rFonts w:ascii="PT Sans" w:eastAsia="PT Sans" w:hAnsi="PT Sans" w:cs="PT Sans"/>
          <w:b/>
          <w:color w:val="828282"/>
          <w:sz w:val="24"/>
        </w:rPr>
        <w:br/>
      </w:r>
      <w:r>
        <w:rPr>
          <w:rFonts w:ascii="PT Sans" w:eastAsia="PT Sans" w:hAnsi="PT Sans" w:cs="PT Sans"/>
          <w:b/>
          <w:i/>
          <w:color w:val="828282"/>
          <w:sz w:val="24"/>
        </w:rPr>
        <w:t>Обследование:</w:t>
      </w:r>
      <w:r>
        <w:rPr>
          <w:rFonts w:ascii="PT Sans" w:eastAsia="PT Sans" w:hAnsi="PT Sans" w:cs="PT Sans"/>
          <w:b/>
          <w:i/>
          <w:color w:val="828282"/>
          <w:sz w:val="24"/>
        </w:rPr>
        <w:br/>
      </w:r>
      <w:r>
        <w:rPr>
          <w:rFonts w:ascii="PT Sans" w:eastAsia="PT Sans" w:hAnsi="PT Sans" w:cs="PT Sans"/>
          <w:b/>
          <w:i/>
          <w:color w:val="828282"/>
          <w:sz w:val="24"/>
        </w:rPr>
        <w:br/>
      </w:r>
      <w:r>
        <w:rPr>
          <w:rFonts w:ascii="PT Sans" w:eastAsia="PT Sans" w:hAnsi="PT Sans" w:cs="PT Sans"/>
          <w:color w:val="828282"/>
          <w:sz w:val="24"/>
          <w:highlight w:val="white"/>
        </w:rPr>
        <w:t>·        Общий клинический анализ крови;</w:t>
      </w:r>
    </w:p>
    <w:p w14:paraId="4CDEE55F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Общий клинический анализ мочи;</w:t>
      </w:r>
    </w:p>
    <w:p w14:paraId="1E12572A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Электрокардиография; </w:t>
      </w:r>
    </w:p>
    <w:p w14:paraId="40A69E14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Флюорография или рентгенография легких в двух проекциях (прямая и правая боковая) для граждан в возрасте 18 лет и старше;</w:t>
      </w:r>
    </w:p>
    <w:p w14:paraId="530B4B78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Исследование крови на гепатит С;</w:t>
      </w:r>
    </w:p>
    <w:p w14:paraId="735B0B24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       Исследование крови на гепатит В;  </w:t>
      </w:r>
    </w:p>
    <w:p w14:paraId="06C74809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       Исследование крови на сифилис;</w:t>
      </w:r>
    </w:p>
    <w:p w14:paraId="262340BC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       Исследование крови на ВИЧ-инфекцию;</w:t>
      </w:r>
    </w:p>
    <w:p w14:paraId="3177405E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Кал на я/г, энтеробиоз;</w:t>
      </w:r>
    </w:p>
    <w:p w14:paraId="46ED2858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       Мазок на гонорею;</w:t>
      </w:r>
      <w:r>
        <w:rPr>
          <w:rFonts w:ascii="PT Sans" w:eastAsia="PT Sans" w:hAnsi="PT Sans" w:cs="PT Sans"/>
          <w:color w:val="828282"/>
          <w:sz w:val="24"/>
        </w:rPr>
        <w:br/>
      </w:r>
    </w:p>
    <w:p w14:paraId="13319BC7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Исследование на носительство возбудителей кишечных инфекций и серологическое обследование на брюшной тиф;</w:t>
      </w:r>
      <w:r>
        <w:rPr>
          <w:rFonts w:ascii="PT Sans" w:eastAsia="PT Sans" w:hAnsi="PT Sans" w:cs="PT Sans"/>
          <w:color w:val="828282"/>
          <w:sz w:val="24"/>
        </w:rPr>
        <w:br/>
      </w:r>
    </w:p>
    <w:p w14:paraId="7131D2AB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       Женщины в возрасте старш</w:t>
      </w:r>
      <w:r>
        <w:rPr>
          <w:rFonts w:ascii="PT Sans" w:eastAsia="PT Sans" w:hAnsi="PT Sans" w:cs="PT Sans"/>
          <w:color w:val="828282"/>
          <w:sz w:val="24"/>
        </w:rPr>
        <w:t>е 40 лет - маммография обеих молочных желез в двух проекциях.</w:t>
      </w:r>
      <w:r>
        <w:rPr>
          <w:rFonts w:ascii="PT Sans" w:eastAsia="PT Sans" w:hAnsi="PT Sans" w:cs="PT Sans"/>
          <w:color w:val="828282"/>
          <w:sz w:val="24"/>
        </w:rPr>
        <w:br/>
      </w:r>
    </w:p>
    <w:p w14:paraId="1F6BDEDD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b/>
          <w:i/>
          <w:color w:val="828282"/>
          <w:sz w:val="24"/>
        </w:rPr>
        <w:t>Специалисты:</w:t>
      </w:r>
    </w:p>
    <w:p w14:paraId="085177C4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Гинеколог с проведением 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386C4583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Тера</w:t>
      </w:r>
      <w:r>
        <w:rPr>
          <w:rFonts w:ascii="PT Sans" w:eastAsia="PT Sans" w:hAnsi="PT Sans" w:cs="PT Sans"/>
          <w:color w:val="828282"/>
          <w:sz w:val="24"/>
        </w:rPr>
        <w:t>певт;</w:t>
      </w:r>
    </w:p>
    <w:p w14:paraId="7F0DEA68" w14:textId="35CC46AC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       Невролог;</w:t>
      </w:r>
      <w:r>
        <w:rPr>
          <w:rFonts w:ascii="PT Sans" w:eastAsia="PT Sans" w:hAnsi="PT Sans" w:cs="PT Sans"/>
          <w:color w:val="828282"/>
          <w:sz w:val="24"/>
        </w:rPr>
        <w:br/>
      </w:r>
      <w:r>
        <w:rPr>
          <w:rFonts w:ascii="PT Sans" w:eastAsia="PT Sans" w:hAnsi="PT Sans" w:cs="PT Sans"/>
          <w:color w:val="828282"/>
          <w:sz w:val="24"/>
        </w:rPr>
        <w:t>·        Нарколог;</w:t>
      </w:r>
    </w:p>
    <w:p w14:paraId="53E689E5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Психиатр;</w:t>
      </w:r>
    </w:p>
    <w:p w14:paraId="4E45089B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Дерматовенеролог;</w:t>
      </w:r>
    </w:p>
    <w:p w14:paraId="49680A29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       Оториноларинголог;</w:t>
      </w:r>
    </w:p>
    <w:p w14:paraId="375A974B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Стоматолог;</w:t>
      </w:r>
    </w:p>
    <w:p w14:paraId="296AEE44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·        Прививочный сертификат (документы о профилактических прививках)</w:t>
      </w:r>
    </w:p>
    <w:p w14:paraId="06436E43" w14:textId="77777777" w:rsidR="00C500CA" w:rsidRDefault="00C500CA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14:paraId="63E9C5B9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Медицинский осмотр может быть пройден в любой медицинской организации, имеющей право на проведение медосмотров. В г. Хабаровске медицинское заключение можно получить, например, в: </w:t>
      </w:r>
    </w:p>
    <w:p w14:paraId="1A532BB1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b/>
          <w:color w:val="828282"/>
          <w:sz w:val="24"/>
        </w:rPr>
        <w:t>М</w:t>
      </w:r>
      <w:r>
        <w:rPr>
          <w:rFonts w:ascii="PT Sans" w:eastAsia="PT Sans" w:hAnsi="PT Sans" w:cs="PT Sans"/>
          <w:b/>
          <w:color w:val="828282"/>
          <w:sz w:val="24"/>
        </w:rPr>
        <w:t>едицинский центр "</w:t>
      </w:r>
      <w:proofErr w:type="spellStart"/>
      <w:r>
        <w:rPr>
          <w:rFonts w:ascii="PT Sans" w:eastAsia="PT Sans" w:hAnsi="PT Sans" w:cs="PT Sans"/>
          <w:b/>
          <w:color w:val="828282"/>
          <w:sz w:val="24"/>
        </w:rPr>
        <w:t>Автодор</w:t>
      </w:r>
      <w:proofErr w:type="spellEnd"/>
      <w:r>
        <w:rPr>
          <w:rFonts w:ascii="PT Sans" w:eastAsia="PT Sans" w:hAnsi="PT Sans" w:cs="PT Sans"/>
          <w:b/>
          <w:color w:val="828282"/>
          <w:sz w:val="24"/>
        </w:rPr>
        <w:t>"</w:t>
      </w:r>
    </w:p>
    <w:p w14:paraId="03BFE4D8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улица Тихоокеанская, 169</w:t>
      </w:r>
    </w:p>
    <w:p w14:paraId="73BAE724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b/>
          <w:color w:val="828282"/>
          <w:sz w:val="24"/>
        </w:rPr>
        <w:t>Медицинский центр "ПРОФОСМОТР"</w:t>
      </w:r>
    </w:p>
    <w:p w14:paraId="64424484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улица Дзержинского, 23</w:t>
      </w:r>
    </w:p>
    <w:p w14:paraId="5D4B6048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b/>
          <w:color w:val="828282"/>
          <w:sz w:val="24"/>
        </w:rPr>
        <w:t>Центр медицинских комиссий</w:t>
      </w:r>
    </w:p>
    <w:p w14:paraId="2FB98C50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>улица Гоголя, 37</w:t>
      </w:r>
    </w:p>
    <w:p w14:paraId="7C48B0F3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b/>
          <w:color w:val="828282"/>
          <w:sz w:val="24"/>
        </w:rPr>
        <w:t>Консультативно-диагностический центр "</w:t>
      </w:r>
      <w:proofErr w:type="spellStart"/>
      <w:r>
        <w:rPr>
          <w:rFonts w:ascii="PT Sans" w:eastAsia="PT Sans" w:hAnsi="PT Sans" w:cs="PT Sans"/>
          <w:b/>
          <w:color w:val="828282"/>
          <w:sz w:val="24"/>
        </w:rPr>
        <w:t>Вивея</w:t>
      </w:r>
      <w:proofErr w:type="spellEnd"/>
      <w:r>
        <w:rPr>
          <w:rFonts w:ascii="PT Sans" w:eastAsia="PT Sans" w:hAnsi="PT Sans" w:cs="PT Sans"/>
          <w:b/>
          <w:color w:val="828282"/>
          <w:sz w:val="24"/>
        </w:rPr>
        <w:t>"</w:t>
      </w:r>
    </w:p>
    <w:p w14:paraId="0BB95CF5" w14:textId="77777777" w:rsidR="00C500CA" w:rsidRDefault="00A173B3" w:rsidP="00B47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Sans" w:eastAsia="PT Sans" w:hAnsi="PT Sans" w:cs="PT Sans"/>
          <w:color w:val="828282"/>
          <w:sz w:val="24"/>
        </w:rPr>
        <w:t xml:space="preserve">улица </w:t>
      </w:r>
      <w:proofErr w:type="spellStart"/>
      <w:r>
        <w:rPr>
          <w:rFonts w:ascii="PT Sans" w:eastAsia="PT Sans" w:hAnsi="PT Sans" w:cs="PT Sans"/>
          <w:color w:val="828282"/>
          <w:sz w:val="24"/>
        </w:rPr>
        <w:t>Запарина</w:t>
      </w:r>
      <w:proofErr w:type="spellEnd"/>
      <w:r>
        <w:rPr>
          <w:rFonts w:ascii="PT Sans" w:eastAsia="PT Sans" w:hAnsi="PT Sans" w:cs="PT Sans"/>
          <w:color w:val="828282"/>
          <w:sz w:val="24"/>
        </w:rPr>
        <w:t>, 83</w:t>
      </w:r>
    </w:p>
    <w:p w14:paraId="612FCE16" w14:textId="77777777" w:rsidR="00C500CA" w:rsidRDefault="00C500CA" w:rsidP="00B4776E">
      <w:pPr>
        <w:spacing w:after="0" w:line="240" w:lineRule="auto"/>
      </w:pPr>
    </w:p>
    <w:sectPr w:rsidR="00C500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4B94" w14:textId="77777777" w:rsidR="00A173B3" w:rsidRDefault="00A173B3">
      <w:pPr>
        <w:spacing w:after="0" w:line="240" w:lineRule="auto"/>
      </w:pPr>
      <w:r>
        <w:separator/>
      </w:r>
    </w:p>
  </w:endnote>
  <w:endnote w:type="continuationSeparator" w:id="0">
    <w:p w14:paraId="5068071A" w14:textId="77777777" w:rsidR="00A173B3" w:rsidRDefault="00A1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65C9" w14:textId="77777777" w:rsidR="00A173B3" w:rsidRDefault="00A173B3">
      <w:pPr>
        <w:spacing w:after="0" w:line="240" w:lineRule="auto"/>
      </w:pPr>
      <w:r>
        <w:separator/>
      </w:r>
    </w:p>
  </w:footnote>
  <w:footnote w:type="continuationSeparator" w:id="0">
    <w:p w14:paraId="5837E42D" w14:textId="77777777" w:rsidR="00A173B3" w:rsidRDefault="00A1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CA"/>
    <w:rsid w:val="00A173B3"/>
    <w:rsid w:val="00B4776E"/>
    <w:rsid w:val="00C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0FFD"/>
  <w15:docId w15:val="{F98E01B5-380D-4F20-945C-0CAD234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Аверьякова</cp:lastModifiedBy>
  <cp:revision>3</cp:revision>
  <dcterms:created xsi:type="dcterms:W3CDTF">2024-06-18T13:29:00Z</dcterms:created>
  <dcterms:modified xsi:type="dcterms:W3CDTF">2024-06-18T13:33:00Z</dcterms:modified>
</cp:coreProperties>
</file>