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BC" w:rsidRPr="00BD3EF2" w:rsidRDefault="002B12BC" w:rsidP="00913757">
      <w:pPr>
        <w:spacing w:before="60" w:after="60" w:line="200" w:lineRule="exact"/>
        <w:jc w:val="center"/>
        <w:rPr>
          <w:rFonts w:ascii="Times New Roman" w:hAnsi="Times New Roman"/>
          <w:b/>
          <w:bCs/>
          <w:iCs/>
          <w:highlight w:val="yellow"/>
        </w:rPr>
      </w:pPr>
    </w:p>
    <w:p w:rsidR="00752924" w:rsidRDefault="008417E7" w:rsidP="00913757">
      <w:pPr>
        <w:spacing w:before="60" w:after="60" w:line="200" w:lineRule="exact"/>
        <w:jc w:val="center"/>
        <w:rPr>
          <w:rFonts w:ascii="Times New Roman" w:hAnsi="Times New Roman"/>
          <w:b/>
        </w:rPr>
      </w:pPr>
      <w:r w:rsidRPr="00C43DE2">
        <w:rPr>
          <w:rFonts w:ascii="Times New Roman" w:hAnsi="Times New Roman"/>
          <w:b/>
          <w:bCs/>
          <w:iCs/>
        </w:rPr>
        <w:t xml:space="preserve">Критерии, показатели </w:t>
      </w:r>
      <w:r w:rsidRPr="00C43DE2">
        <w:rPr>
          <w:rFonts w:ascii="Times New Roman" w:hAnsi="Times New Roman"/>
          <w:b/>
        </w:rPr>
        <w:t xml:space="preserve">оценки профессиональной деятельности педагогических работников для установления соответствия квалификационной категории (первой или высшей) по должности </w:t>
      </w:r>
      <w:r w:rsidRPr="006E5D47">
        <w:rPr>
          <w:rFonts w:ascii="Times New Roman" w:hAnsi="Times New Roman"/>
          <w:b/>
          <w:color w:val="FF0000"/>
        </w:rPr>
        <w:t>«преподаватель», «мастер производственного обучения», «преподаватель-организатор ОБЖ»,  «руководитель физического воспитания»</w:t>
      </w:r>
      <w:r w:rsidR="00752924" w:rsidRPr="006E5D47">
        <w:rPr>
          <w:rFonts w:ascii="Times New Roman" w:hAnsi="Times New Roman"/>
          <w:b/>
          <w:color w:val="FF0000"/>
        </w:rPr>
        <w:t xml:space="preserve"> </w:t>
      </w:r>
      <w:r w:rsidR="00752924">
        <w:rPr>
          <w:rFonts w:ascii="Times New Roman" w:hAnsi="Times New Roman"/>
          <w:b/>
        </w:rPr>
        <w:t>профессиональных образовательных организаций</w:t>
      </w:r>
    </w:p>
    <w:p w:rsidR="008417E7" w:rsidRPr="00BE57CA" w:rsidRDefault="008417E7" w:rsidP="00913757">
      <w:pPr>
        <w:spacing w:before="60" w:after="60" w:line="200" w:lineRule="exact"/>
        <w:jc w:val="center"/>
        <w:rPr>
          <w:rFonts w:ascii="Times New Roman" w:hAnsi="Times New Roman"/>
          <w:i/>
        </w:rPr>
      </w:pPr>
      <w:r w:rsidRPr="00BE57CA">
        <w:rPr>
          <w:rFonts w:ascii="Times New Roman" w:hAnsi="Times New Roman"/>
          <w:i/>
        </w:rPr>
        <w:t xml:space="preserve">(для педагогических работников </w:t>
      </w:r>
      <w:r w:rsidRPr="00BE57CA">
        <w:rPr>
          <w:rFonts w:ascii="Times New Roman" w:eastAsia="Times New Roman" w:hAnsi="Times New Roman"/>
          <w:i/>
        </w:rPr>
        <w:t>организаций, осуществляющих образовательную деятельность и находящихся в ведении Хабаровского края, муниципальных и частных организаций</w:t>
      </w:r>
      <w:r w:rsidRPr="00BE57CA">
        <w:rPr>
          <w:rFonts w:ascii="Times New Roman" w:hAnsi="Times New Roman"/>
          <w:i/>
        </w:rPr>
        <w:t>)</w:t>
      </w:r>
    </w:p>
    <w:p w:rsidR="0087374A" w:rsidRPr="0087374A" w:rsidRDefault="0087374A" w:rsidP="00913757">
      <w:pPr>
        <w:spacing w:before="60" w:after="60" w:line="200" w:lineRule="exac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7374A">
        <w:rPr>
          <w:rFonts w:ascii="Times New Roman" w:eastAsia="Times New Roman" w:hAnsi="Times New Roman"/>
          <w:bCs/>
          <w:iCs/>
          <w:sz w:val="24"/>
          <w:szCs w:val="24"/>
        </w:rPr>
        <w:t xml:space="preserve">Критерии, показатели </w:t>
      </w:r>
      <w:r w:rsidRPr="0087374A">
        <w:rPr>
          <w:rFonts w:ascii="Times New Roman" w:eastAsia="Times New Roman" w:hAnsi="Times New Roman"/>
          <w:sz w:val="24"/>
          <w:szCs w:val="24"/>
        </w:rPr>
        <w:t xml:space="preserve">оценки профессиональной деятельности педагогических работников для установления соответствия квалификационной категории (первой или высшей) разработаны в соответствии с требованиями пунктов. 36, 37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№ 276. Настоящие критерии и показатели применяются при формировании Портфолио профессиональных достижений педагогического работника. </w:t>
      </w:r>
    </w:p>
    <w:p w:rsidR="0087374A" w:rsidRPr="0087374A" w:rsidRDefault="0087374A" w:rsidP="00913757">
      <w:pPr>
        <w:spacing w:before="60" w:after="60" w:line="200" w:lineRule="exac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7374A">
        <w:rPr>
          <w:rFonts w:ascii="Times New Roman" w:eastAsia="Times New Roman" w:hAnsi="Times New Roman"/>
          <w:sz w:val="24"/>
          <w:szCs w:val="24"/>
        </w:rPr>
        <w:t xml:space="preserve">Необходимым минимумом при формировании Портфолио является представление профессиональных достижений по критериям 1, 2, 3, 4, 5, 6. Показатели, обозначенные символом </w:t>
      </w:r>
      <w:r w:rsidRPr="0087374A">
        <w:rPr>
          <w:rFonts w:ascii="Times New Roman" w:eastAsia="Times New Roman" w:hAnsi="Times New Roman"/>
          <w:sz w:val="24"/>
          <w:szCs w:val="24"/>
        </w:rPr>
        <w:sym w:font="Symbol" w:char="F02A"/>
      </w:r>
      <w:r w:rsidRPr="0087374A">
        <w:rPr>
          <w:rFonts w:ascii="Times New Roman" w:eastAsia="Times New Roman" w:hAnsi="Times New Roman"/>
          <w:sz w:val="24"/>
          <w:szCs w:val="24"/>
        </w:rPr>
        <w:t xml:space="preserve">, являются не обязательными для представления педагогическими работниками, </w:t>
      </w:r>
      <w:proofErr w:type="spellStart"/>
      <w:r w:rsidRPr="0087374A">
        <w:rPr>
          <w:rFonts w:ascii="Times New Roman" w:eastAsia="Times New Roman" w:hAnsi="Times New Roman"/>
          <w:sz w:val="24"/>
          <w:szCs w:val="24"/>
        </w:rPr>
        <w:t>аттестующимися</w:t>
      </w:r>
      <w:proofErr w:type="spellEnd"/>
      <w:r w:rsidRPr="0087374A">
        <w:rPr>
          <w:rFonts w:ascii="Times New Roman" w:eastAsia="Times New Roman" w:hAnsi="Times New Roman"/>
          <w:sz w:val="24"/>
          <w:szCs w:val="24"/>
        </w:rPr>
        <w:t xml:space="preserve"> на первую квалификационную категорию.</w:t>
      </w:r>
    </w:p>
    <w:p w:rsidR="0087374A" w:rsidRPr="0087374A" w:rsidRDefault="0087374A" w:rsidP="00913757">
      <w:pPr>
        <w:spacing w:before="60" w:after="60" w:line="200" w:lineRule="exac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7374A">
        <w:rPr>
          <w:rFonts w:ascii="Times New Roman" w:eastAsia="Times New Roman" w:hAnsi="Times New Roman"/>
          <w:sz w:val="24"/>
          <w:szCs w:val="24"/>
        </w:rPr>
        <w:t xml:space="preserve">Критерий 7 является дополнительным для </w:t>
      </w:r>
      <w:proofErr w:type="spellStart"/>
      <w:r w:rsidRPr="0087374A">
        <w:rPr>
          <w:rFonts w:ascii="Times New Roman" w:eastAsia="Times New Roman" w:hAnsi="Times New Roman"/>
          <w:sz w:val="24"/>
          <w:szCs w:val="24"/>
        </w:rPr>
        <w:t>аттестующихся</w:t>
      </w:r>
      <w:proofErr w:type="spellEnd"/>
      <w:r w:rsidRPr="0087374A">
        <w:rPr>
          <w:rFonts w:ascii="Times New Roman" w:eastAsia="Times New Roman" w:hAnsi="Times New Roman"/>
          <w:sz w:val="24"/>
          <w:szCs w:val="24"/>
        </w:rPr>
        <w:t xml:space="preserve"> на первую и высшую квалификационные категории, то есть педагогический </w:t>
      </w:r>
      <w:proofErr w:type="gramStart"/>
      <w:r w:rsidRPr="0087374A">
        <w:rPr>
          <w:rFonts w:ascii="Times New Roman" w:eastAsia="Times New Roman" w:hAnsi="Times New Roman"/>
          <w:sz w:val="24"/>
          <w:szCs w:val="24"/>
        </w:rPr>
        <w:t>работник</w:t>
      </w:r>
      <w:proofErr w:type="gramEnd"/>
      <w:r w:rsidRPr="0087374A">
        <w:rPr>
          <w:rFonts w:ascii="Times New Roman" w:eastAsia="Times New Roman" w:hAnsi="Times New Roman"/>
          <w:sz w:val="24"/>
          <w:szCs w:val="24"/>
        </w:rPr>
        <w:t xml:space="preserve"> самостоятельно принимает решение, будет ли и по каким показателям представлять профессиональные достижения, соответствующие критерию 7.</w:t>
      </w:r>
    </w:p>
    <w:p w:rsidR="0087374A" w:rsidRPr="0087374A" w:rsidRDefault="0087374A" w:rsidP="00913757">
      <w:pPr>
        <w:spacing w:before="60" w:after="60" w:line="200" w:lineRule="exac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7374A">
        <w:rPr>
          <w:rFonts w:ascii="Times New Roman" w:eastAsia="Times New Roman" w:hAnsi="Times New Roman"/>
          <w:sz w:val="24"/>
          <w:szCs w:val="24"/>
        </w:rPr>
        <w:t>Педагогический работник, имеющий достижения по одному или нескольким показателям, отраженным в критерии 8 «Высокие сертифицированные достижения педагогического работника», в случае, если количество баллов является достаточным для установления соответствия заявленной категории, имеет право не представлять информацию по другим критериям.</w:t>
      </w:r>
    </w:p>
    <w:p w:rsidR="0087374A" w:rsidRPr="0087374A" w:rsidRDefault="0087374A" w:rsidP="00913757">
      <w:pPr>
        <w:spacing w:before="60" w:after="60" w:line="200" w:lineRule="exac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7374A">
        <w:rPr>
          <w:rFonts w:ascii="Times New Roman" w:eastAsia="Times New Roman" w:hAnsi="Times New Roman"/>
          <w:sz w:val="24"/>
          <w:szCs w:val="24"/>
        </w:rPr>
        <w:t xml:space="preserve">Для установления соответствия заявленной квалификационной категории необходимо набрать: </w:t>
      </w:r>
    </w:p>
    <w:p w:rsidR="0087374A" w:rsidRPr="0087374A" w:rsidRDefault="0087374A" w:rsidP="00913757">
      <w:pPr>
        <w:spacing w:before="60" w:after="60" w:line="200" w:lineRule="exac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7374A">
        <w:rPr>
          <w:rFonts w:ascii="Times New Roman" w:eastAsia="Times New Roman" w:hAnsi="Times New Roman"/>
          <w:sz w:val="24"/>
          <w:szCs w:val="24"/>
        </w:rPr>
        <w:t xml:space="preserve">     - на первую квалификационную категорию – не менее 60% от максимальной суммы  баллов;</w:t>
      </w:r>
    </w:p>
    <w:p w:rsidR="0087374A" w:rsidRPr="0071627D" w:rsidRDefault="0087374A" w:rsidP="00913757">
      <w:pPr>
        <w:spacing w:before="60" w:after="60" w:line="200" w:lineRule="exac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7374A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1627D">
        <w:rPr>
          <w:rFonts w:ascii="Times New Roman" w:eastAsia="Times New Roman" w:hAnsi="Times New Roman"/>
          <w:sz w:val="24"/>
          <w:szCs w:val="24"/>
        </w:rPr>
        <w:t>- на высшую квалификационную категорию – не менее 80% от максимальной суммы баллов.</w:t>
      </w:r>
    </w:p>
    <w:p w:rsidR="003C45EC" w:rsidRPr="0071627D" w:rsidRDefault="00E800D6" w:rsidP="00E800D6">
      <w:pPr>
        <w:spacing w:before="60" w:after="60" w:line="20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1627D">
        <w:rPr>
          <w:rFonts w:ascii="Times New Roman" w:hAnsi="Times New Roman"/>
          <w:sz w:val="24"/>
          <w:szCs w:val="24"/>
        </w:rPr>
        <w:t>Максимальная сумма бал</w:t>
      </w:r>
      <w:r w:rsidR="00E744A7" w:rsidRPr="0071627D">
        <w:rPr>
          <w:rFonts w:ascii="Times New Roman" w:hAnsi="Times New Roman"/>
          <w:sz w:val="24"/>
          <w:szCs w:val="24"/>
        </w:rPr>
        <w:t>лов: 1</w:t>
      </w:r>
      <w:r w:rsidR="00794E9B" w:rsidRPr="0071627D">
        <w:rPr>
          <w:rFonts w:ascii="Times New Roman" w:hAnsi="Times New Roman"/>
          <w:sz w:val="24"/>
          <w:szCs w:val="24"/>
        </w:rPr>
        <w:t>63</w:t>
      </w:r>
      <w:r w:rsidR="003C45EC" w:rsidRPr="0071627D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</w:p>
    <w:p w:rsidR="00E800D6" w:rsidRPr="0071627D" w:rsidRDefault="003C45EC" w:rsidP="00E800D6">
      <w:pPr>
        <w:spacing w:before="60" w:after="60" w:line="20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71627D">
        <w:rPr>
          <w:rFonts w:ascii="Times New Roman" w:hAnsi="Times New Roman"/>
          <w:sz w:val="24"/>
          <w:szCs w:val="24"/>
        </w:rPr>
        <w:t>без баллов</w:t>
      </w:r>
      <w:r w:rsidR="00020798" w:rsidRPr="0071627D">
        <w:rPr>
          <w:rFonts w:ascii="Times New Roman" w:hAnsi="Times New Roman"/>
          <w:sz w:val="24"/>
          <w:szCs w:val="24"/>
        </w:rPr>
        <w:t>, выделенных розовым цветом 1</w:t>
      </w:r>
      <w:r w:rsidR="00794E9B" w:rsidRPr="0071627D">
        <w:rPr>
          <w:rFonts w:ascii="Times New Roman" w:hAnsi="Times New Roman"/>
          <w:sz w:val="24"/>
          <w:szCs w:val="24"/>
        </w:rPr>
        <w:t>41</w:t>
      </w:r>
    </w:p>
    <w:p w:rsidR="003A76DA" w:rsidRPr="0071627D" w:rsidRDefault="003A76DA" w:rsidP="00913757">
      <w:pPr>
        <w:spacing w:before="60" w:after="60" w:line="200" w:lineRule="exact"/>
        <w:ind w:firstLine="708"/>
        <w:rPr>
          <w:rFonts w:ascii="Times New Roman" w:hAnsi="Times New Roman"/>
          <w:lang w:eastAsia="en-US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070"/>
        <w:gridCol w:w="75"/>
        <w:gridCol w:w="1059"/>
        <w:gridCol w:w="21"/>
        <w:gridCol w:w="1539"/>
        <w:gridCol w:w="84"/>
        <w:gridCol w:w="2611"/>
      </w:tblGrid>
      <w:tr w:rsidR="003A76DA" w:rsidRPr="0071627D" w:rsidTr="00271E63">
        <w:tc>
          <w:tcPr>
            <w:tcW w:w="709" w:type="dxa"/>
          </w:tcPr>
          <w:p w:rsidR="003A76DA" w:rsidRPr="0071627D" w:rsidRDefault="003A76DA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1627D">
              <w:rPr>
                <w:rFonts w:ascii="Times New Roman" w:hAnsi="Times New Roman"/>
                <w:b/>
                <w:bCs/>
                <w:iCs/>
              </w:rPr>
              <w:t xml:space="preserve">№ </w:t>
            </w:r>
            <w:proofErr w:type="gramStart"/>
            <w:r w:rsidRPr="0071627D">
              <w:rPr>
                <w:rFonts w:ascii="Times New Roman" w:hAnsi="Times New Roman"/>
                <w:b/>
                <w:bCs/>
                <w:iCs/>
              </w:rPr>
              <w:t>п</w:t>
            </w:r>
            <w:proofErr w:type="gramEnd"/>
            <w:r w:rsidRPr="0071627D">
              <w:rPr>
                <w:rFonts w:ascii="Times New Roman" w:hAnsi="Times New Roman"/>
                <w:b/>
                <w:bCs/>
                <w:iCs/>
              </w:rPr>
              <w:t>/п</w:t>
            </w:r>
          </w:p>
        </w:tc>
        <w:tc>
          <w:tcPr>
            <w:tcW w:w="9070" w:type="dxa"/>
          </w:tcPr>
          <w:p w:rsidR="003A76DA" w:rsidRPr="0071627D" w:rsidRDefault="003A76DA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1627D">
              <w:rPr>
                <w:rFonts w:ascii="Times New Roman" w:hAnsi="Times New Roman"/>
                <w:b/>
                <w:bCs/>
                <w:iCs/>
              </w:rPr>
              <w:t>Критерии и показатели оценки</w:t>
            </w:r>
          </w:p>
        </w:tc>
        <w:tc>
          <w:tcPr>
            <w:tcW w:w="1134" w:type="dxa"/>
            <w:gridSpan w:val="2"/>
          </w:tcPr>
          <w:p w:rsidR="003A76DA" w:rsidRPr="0071627D" w:rsidRDefault="003A76DA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1627D">
              <w:rPr>
                <w:rFonts w:ascii="Times New Roman" w:hAnsi="Times New Roman"/>
                <w:b/>
                <w:bCs/>
                <w:iCs/>
              </w:rPr>
              <w:t xml:space="preserve">Оценка в баллах </w:t>
            </w:r>
          </w:p>
        </w:tc>
        <w:tc>
          <w:tcPr>
            <w:tcW w:w="1560" w:type="dxa"/>
            <w:gridSpan w:val="2"/>
          </w:tcPr>
          <w:p w:rsidR="003A76DA" w:rsidRPr="0071627D" w:rsidRDefault="003A76DA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1627D">
              <w:rPr>
                <w:rFonts w:ascii="Times New Roman" w:hAnsi="Times New Roman"/>
                <w:b/>
                <w:bCs/>
                <w:iCs/>
              </w:rPr>
              <w:t>Способ выведения оценки</w:t>
            </w:r>
          </w:p>
        </w:tc>
        <w:tc>
          <w:tcPr>
            <w:tcW w:w="2695" w:type="dxa"/>
            <w:gridSpan w:val="2"/>
          </w:tcPr>
          <w:p w:rsidR="003A76DA" w:rsidRPr="0071627D" w:rsidRDefault="003A76DA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1627D">
              <w:rPr>
                <w:rFonts w:ascii="Times New Roman" w:hAnsi="Times New Roman"/>
                <w:b/>
                <w:bCs/>
                <w:iCs/>
              </w:rPr>
              <w:t>Источник информации</w:t>
            </w:r>
          </w:p>
          <w:p w:rsidR="003A76DA" w:rsidRPr="0071627D" w:rsidRDefault="003A76DA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1627D">
              <w:rPr>
                <w:rFonts w:ascii="Times New Roman" w:hAnsi="Times New Roman"/>
                <w:b/>
                <w:bCs/>
                <w:iCs/>
              </w:rPr>
              <w:t>(разделы портфолио)</w:t>
            </w:r>
          </w:p>
        </w:tc>
      </w:tr>
      <w:tr w:rsidR="008417E7" w:rsidRPr="00D54D50" w:rsidTr="00271E63">
        <w:tc>
          <w:tcPr>
            <w:tcW w:w="709" w:type="dxa"/>
          </w:tcPr>
          <w:p w:rsidR="008417E7" w:rsidRPr="0071627D" w:rsidRDefault="008417E7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1627D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14459" w:type="dxa"/>
            <w:gridSpan w:val="7"/>
          </w:tcPr>
          <w:p w:rsidR="008417E7" w:rsidRPr="0071627D" w:rsidRDefault="008417E7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lang w:eastAsia="en-US"/>
              </w:rPr>
            </w:pPr>
            <w:r w:rsidRPr="0071627D">
              <w:rPr>
                <w:rFonts w:ascii="Times New Roman" w:hAnsi="Times New Roman"/>
                <w:b/>
                <w:lang w:eastAsia="en-US"/>
              </w:rPr>
              <w:t>Критерий 1 «</w:t>
            </w:r>
            <w:r w:rsidR="00EB1225" w:rsidRPr="0071627D">
              <w:rPr>
                <w:rFonts w:ascii="Times New Roman" w:hAnsi="Times New Roman"/>
                <w:b/>
                <w:lang w:eastAsia="en-US"/>
              </w:rPr>
              <w:t xml:space="preserve">Результаты освоения </w:t>
            </w:r>
            <w:proofErr w:type="gramStart"/>
            <w:r w:rsidR="00EB1225" w:rsidRPr="0071627D">
              <w:rPr>
                <w:rFonts w:ascii="Times New Roman" w:hAnsi="Times New Roman"/>
                <w:b/>
                <w:lang w:eastAsia="en-US"/>
              </w:rPr>
              <w:t>обучающимися</w:t>
            </w:r>
            <w:proofErr w:type="gramEnd"/>
            <w:r w:rsidR="00EB1225" w:rsidRPr="0071627D">
              <w:rPr>
                <w:rFonts w:ascii="Times New Roman" w:hAnsi="Times New Roman"/>
                <w:b/>
                <w:lang w:eastAsia="en-US"/>
              </w:rPr>
              <w:t xml:space="preserve"> образовательных программ по итогам мониторингов, проводимых организацией</w:t>
            </w:r>
            <w:r w:rsidRPr="0071627D">
              <w:rPr>
                <w:rFonts w:ascii="Times New Roman" w:hAnsi="Times New Roman"/>
                <w:b/>
                <w:lang w:eastAsia="en-US"/>
              </w:rPr>
              <w:t>»</w:t>
            </w:r>
            <w:r w:rsidRPr="0071627D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</w:p>
          <w:p w:rsidR="008417E7" w:rsidRPr="00BE57CA" w:rsidRDefault="008417E7" w:rsidP="00C930AC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bCs/>
                <w:iCs/>
              </w:rPr>
            </w:pPr>
            <w:r w:rsidRPr="0071627D">
              <w:rPr>
                <w:rFonts w:ascii="Times New Roman" w:hAnsi="Times New Roman"/>
                <w:bCs/>
                <w:i/>
                <w:iCs/>
              </w:rPr>
              <w:t>Максимальное количество баллов –</w:t>
            </w:r>
            <w:r w:rsidR="006C5903" w:rsidRPr="0071627D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71627D">
              <w:rPr>
                <w:rFonts w:ascii="Times New Roman" w:hAnsi="Times New Roman"/>
                <w:bCs/>
                <w:i/>
                <w:iCs/>
              </w:rPr>
              <w:t>2</w:t>
            </w:r>
            <w:r w:rsidR="00C930AC" w:rsidRPr="0071627D">
              <w:rPr>
                <w:rFonts w:ascii="Times New Roman" w:hAnsi="Times New Roman"/>
                <w:bCs/>
                <w:i/>
                <w:iCs/>
              </w:rPr>
              <w:t>3</w:t>
            </w:r>
          </w:p>
        </w:tc>
      </w:tr>
      <w:tr w:rsidR="006C5903" w:rsidRPr="00D54D50" w:rsidTr="000365CE">
        <w:trPr>
          <w:trHeight w:val="507"/>
        </w:trPr>
        <w:tc>
          <w:tcPr>
            <w:tcW w:w="709" w:type="dxa"/>
          </w:tcPr>
          <w:p w:rsidR="006C5903" w:rsidRPr="00BE57CA" w:rsidRDefault="006C5903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E57CA">
              <w:rPr>
                <w:rFonts w:ascii="Times New Roman" w:hAnsi="Times New Roman"/>
                <w:b/>
                <w:bCs/>
                <w:i/>
                <w:iCs/>
              </w:rPr>
              <w:t>1.1</w:t>
            </w:r>
          </w:p>
        </w:tc>
        <w:tc>
          <w:tcPr>
            <w:tcW w:w="14459" w:type="dxa"/>
            <w:gridSpan w:val="7"/>
          </w:tcPr>
          <w:p w:rsidR="006C5903" w:rsidRPr="00BE57CA" w:rsidRDefault="006C5903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i/>
              </w:rPr>
            </w:pPr>
            <w:r w:rsidRPr="00BE57CA">
              <w:rPr>
                <w:rFonts w:ascii="Times New Roman" w:hAnsi="Times New Roman"/>
                <w:b/>
                <w:i/>
              </w:rPr>
              <w:t>Показатель «Динамика</w:t>
            </w:r>
            <w:r>
              <w:rPr>
                <w:rFonts w:ascii="Times New Roman" w:hAnsi="Times New Roman"/>
                <w:b/>
                <w:i/>
              </w:rPr>
              <w:t xml:space="preserve"> учебных достижений обучающихся</w:t>
            </w:r>
            <w:r w:rsidRPr="00BE57CA">
              <w:rPr>
                <w:rFonts w:ascii="Times New Roman" w:hAnsi="Times New Roman"/>
                <w:b/>
                <w:i/>
              </w:rPr>
              <w:t>»</w:t>
            </w:r>
            <w:r w:rsidRPr="00BE57CA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</w:p>
          <w:p w:rsidR="006C5903" w:rsidRPr="00D54D50" w:rsidRDefault="006C5903" w:rsidP="000365CE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bCs/>
                <w:iCs/>
              </w:rPr>
            </w:pPr>
            <w:r w:rsidRPr="00BE57CA">
              <w:rPr>
                <w:rFonts w:ascii="Times New Roman" w:hAnsi="Times New Roman"/>
                <w:bCs/>
                <w:i/>
                <w:iCs/>
              </w:rPr>
              <w:t xml:space="preserve">Максимальное количество баллов </w:t>
            </w:r>
            <w:r w:rsidRPr="00AD7C82">
              <w:rPr>
                <w:rFonts w:ascii="Times New Roman" w:hAnsi="Times New Roman"/>
                <w:bCs/>
                <w:i/>
                <w:iCs/>
              </w:rPr>
              <w:t>–</w:t>
            </w:r>
            <w:r>
              <w:rPr>
                <w:rFonts w:ascii="Times New Roman" w:hAnsi="Times New Roman"/>
                <w:bCs/>
                <w:i/>
                <w:iCs/>
              </w:rPr>
              <w:t>9</w:t>
            </w:r>
          </w:p>
        </w:tc>
      </w:tr>
      <w:tr w:rsidR="00820310" w:rsidRPr="003E71E0" w:rsidTr="00271E63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1.1.1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10" w:rsidRPr="003E71E0" w:rsidRDefault="00820310" w:rsidP="00913757">
            <w:pPr>
              <w:spacing w:before="60" w:after="60" w:line="200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Style w:val="FontStyle16"/>
                <w:sz w:val="24"/>
                <w:szCs w:val="24"/>
              </w:rPr>
              <w:t xml:space="preserve">Доля </w:t>
            </w:r>
            <w:proofErr w:type="gramStart"/>
            <w:r w:rsidRPr="003E71E0">
              <w:rPr>
                <w:rStyle w:val="FontStyle16"/>
                <w:sz w:val="24"/>
                <w:szCs w:val="24"/>
              </w:rPr>
              <w:t>обучающихся</w:t>
            </w:r>
            <w:proofErr w:type="gramEnd"/>
            <w:r w:rsidRPr="00104091">
              <w:rPr>
                <w:rStyle w:val="FontStyle16"/>
                <w:b/>
                <w:sz w:val="24"/>
                <w:szCs w:val="24"/>
              </w:rPr>
              <w:t xml:space="preserve">,  освоивших  </w:t>
            </w:r>
            <w:r w:rsidR="00F00364" w:rsidRPr="00104091">
              <w:rPr>
                <w:rStyle w:val="FontStyle16"/>
                <w:b/>
                <w:sz w:val="24"/>
                <w:szCs w:val="24"/>
              </w:rPr>
              <w:t>основную профессиональную программу  по учебной дисциплин</w:t>
            </w:r>
            <w:r w:rsidR="00F00364">
              <w:rPr>
                <w:rStyle w:val="FontStyle16"/>
                <w:sz w:val="24"/>
                <w:szCs w:val="24"/>
              </w:rPr>
              <w:t>е/междисциплинарному курсу/</w:t>
            </w:r>
            <w:r w:rsidRPr="003E71E0">
              <w:rPr>
                <w:rStyle w:val="FontStyle16"/>
                <w:sz w:val="24"/>
                <w:szCs w:val="24"/>
              </w:rPr>
              <w:t xml:space="preserve"> профессиональному модулю по итогам </w:t>
            </w:r>
            <w:r w:rsidR="00F00364">
              <w:rPr>
                <w:rStyle w:val="FontStyle16"/>
                <w:sz w:val="24"/>
                <w:szCs w:val="24"/>
              </w:rPr>
              <w:t xml:space="preserve">семестра/учебного </w:t>
            </w:r>
            <w:r w:rsidRPr="003E71E0">
              <w:rPr>
                <w:rStyle w:val="FontStyle16"/>
                <w:sz w:val="24"/>
                <w:szCs w:val="24"/>
              </w:rPr>
              <w:t xml:space="preserve">года (по группам за </w:t>
            </w:r>
            <w:proofErr w:type="spellStart"/>
            <w:r w:rsidRPr="003E71E0">
              <w:rPr>
                <w:rStyle w:val="FontStyle16"/>
                <w:sz w:val="24"/>
                <w:szCs w:val="24"/>
              </w:rPr>
              <w:t>межаттестационный</w:t>
            </w:r>
            <w:proofErr w:type="spellEnd"/>
            <w:r w:rsidRPr="003E71E0">
              <w:rPr>
                <w:rStyle w:val="FontStyle16"/>
                <w:sz w:val="24"/>
                <w:szCs w:val="24"/>
              </w:rPr>
              <w:t xml:space="preserve"> период):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Выбор одного из баллов</w:t>
            </w:r>
          </w:p>
        </w:tc>
        <w:tc>
          <w:tcPr>
            <w:tcW w:w="2695" w:type="dxa"/>
            <w:gridSpan w:val="2"/>
            <w:vMerge w:val="restart"/>
          </w:tcPr>
          <w:p w:rsidR="00820310" w:rsidRPr="003E71E0" w:rsidRDefault="00820310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Информационно-аналитический отчет педагогического работника, заверенный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руководителем образовательного учреждения</w:t>
            </w:r>
          </w:p>
          <w:p w:rsidR="00820310" w:rsidRPr="003E71E0" w:rsidRDefault="00820310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  <w:p w:rsidR="00820310" w:rsidRPr="003E71E0" w:rsidRDefault="00820310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справка о результатах внутреннего мониторинга учебных достижений  обучающихся, </w:t>
            </w:r>
          </w:p>
          <w:p w:rsidR="00820310" w:rsidRPr="003E71E0" w:rsidRDefault="00820310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заверенная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ем образовательного учреждения.</w:t>
            </w:r>
          </w:p>
          <w:p w:rsidR="00820310" w:rsidRPr="003E71E0" w:rsidRDefault="00820310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310" w:rsidRPr="003E71E0" w:rsidTr="00271E6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10" w:rsidRPr="003E71E0" w:rsidRDefault="00820310" w:rsidP="00913757">
            <w:pPr>
              <w:spacing w:before="60" w:after="60" w:line="200" w:lineRule="exact"/>
              <w:rPr>
                <w:rStyle w:val="FontStyle16"/>
                <w:sz w:val="24"/>
                <w:szCs w:val="24"/>
              </w:rPr>
            </w:pPr>
            <w:r w:rsidRPr="003E71E0">
              <w:rPr>
                <w:rStyle w:val="FontStyle16"/>
                <w:sz w:val="24"/>
                <w:szCs w:val="24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показатель не раскрыт </w:t>
            </w:r>
            <w:r w:rsidR="00463A12">
              <w:rPr>
                <w:rFonts w:ascii="Times New Roman" w:hAnsi="Times New Roman"/>
                <w:sz w:val="24"/>
                <w:szCs w:val="24"/>
              </w:rPr>
              <w:t>или менее 100 %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20310" w:rsidRPr="003E71E0" w:rsidTr="00271E6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10" w:rsidRPr="00236D59" w:rsidRDefault="00820310" w:rsidP="00913757">
            <w:pPr>
              <w:spacing w:before="60" w:after="60" w:line="200" w:lineRule="exact"/>
              <w:rPr>
                <w:rStyle w:val="FontStyle16"/>
                <w:sz w:val="24"/>
                <w:szCs w:val="24"/>
              </w:rPr>
            </w:pPr>
            <w:r w:rsidRPr="00F00364">
              <w:rPr>
                <w:rStyle w:val="FontStyle16"/>
                <w:sz w:val="24"/>
                <w:szCs w:val="24"/>
              </w:rPr>
              <w:t>- 100 %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20310" w:rsidRPr="003E71E0" w:rsidTr="00271E63">
        <w:trPr>
          <w:trHeight w:val="39"/>
        </w:trPr>
        <w:tc>
          <w:tcPr>
            <w:tcW w:w="709" w:type="dxa"/>
            <w:vMerge w:val="restart"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9070" w:type="dxa"/>
            <w:tcBorders>
              <w:top w:val="single" w:sz="4" w:space="0" w:color="auto"/>
              <w:bottom w:val="nil"/>
            </w:tcBorders>
          </w:tcPr>
          <w:p w:rsidR="0082031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Для преподавателей </w:t>
            </w:r>
            <w:r w:rsidR="00F003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учебных дисциплин общеобразовательного</w:t>
            </w:r>
            <w:r w:rsidRPr="003E71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F003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цикла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0310" w:rsidRPr="003E71E0" w:rsidRDefault="00820310" w:rsidP="00104091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оказатели годового значения среднего балла по учебной дисциплине (</w:t>
            </w:r>
            <w:r w:rsidRPr="00F00364">
              <w:rPr>
                <w:rFonts w:ascii="Times New Roman" w:hAnsi="Times New Roman"/>
                <w:sz w:val="24"/>
                <w:szCs w:val="24"/>
              </w:rPr>
              <w:t>на примере групп</w:t>
            </w:r>
            <w:r w:rsidR="00463A12" w:rsidRPr="00F0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EAE" w:rsidRPr="00F00364">
              <w:rPr>
                <w:rFonts w:ascii="Times New Roman" w:hAnsi="Times New Roman"/>
                <w:sz w:val="24"/>
                <w:szCs w:val="24"/>
              </w:rPr>
              <w:t xml:space="preserve">по выбору аттестуемого педагогического работника, приходящихся на </w:t>
            </w:r>
            <w:proofErr w:type="spellStart"/>
            <w:r w:rsidR="00433EAE" w:rsidRPr="00F00364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="00433EAE" w:rsidRPr="00F00364">
              <w:rPr>
                <w:rFonts w:ascii="Times New Roman" w:hAnsi="Times New Roman"/>
                <w:sz w:val="24"/>
                <w:szCs w:val="24"/>
              </w:rPr>
              <w:t xml:space="preserve"> период):</w:t>
            </w:r>
          </w:p>
        </w:tc>
        <w:tc>
          <w:tcPr>
            <w:tcW w:w="1134" w:type="dxa"/>
            <w:gridSpan w:val="2"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82031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  <w:tc>
          <w:tcPr>
            <w:tcW w:w="2695" w:type="dxa"/>
            <w:gridSpan w:val="2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20310" w:rsidRPr="003E71E0" w:rsidTr="00271E63">
        <w:trPr>
          <w:trHeight w:val="33"/>
        </w:trPr>
        <w:tc>
          <w:tcPr>
            <w:tcW w:w="709" w:type="dxa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nil"/>
            </w:tcBorders>
          </w:tcPr>
          <w:p w:rsidR="00820310" w:rsidRPr="003E71E0" w:rsidRDefault="00820310" w:rsidP="00913757">
            <w:pPr>
              <w:pStyle w:val="1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 или ниже среднего краевого показателя по учебной дисциплине (по соответствующим типам и видам ОУ)</w:t>
            </w:r>
          </w:p>
        </w:tc>
        <w:tc>
          <w:tcPr>
            <w:tcW w:w="1134" w:type="dxa"/>
            <w:gridSpan w:val="2"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Merge/>
          </w:tcPr>
          <w:p w:rsidR="0082031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20310" w:rsidRPr="003E71E0" w:rsidTr="00271E63">
        <w:trPr>
          <w:trHeight w:val="33"/>
        </w:trPr>
        <w:tc>
          <w:tcPr>
            <w:tcW w:w="709" w:type="dxa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nil"/>
            </w:tcBorders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не ниже  среднего краевого показателя  по учебной дисциплине (по соответствующим типам и видам ОУ)</w:t>
            </w:r>
          </w:p>
        </w:tc>
        <w:tc>
          <w:tcPr>
            <w:tcW w:w="1134" w:type="dxa"/>
            <w:gridSpan w:val="2"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vMerge/>
          </w:tcPr>
          <w:p w:rsidR="0082031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20310" w:rsidRPr="003E71E0" w:rsidTr="00271E63">
        <w:trPr>
          <w:trHeight w:val="33"/>
        </w:trPr>
        <w:tc>
          <w:tcPr>
            <w:tcW w:w="709" w:type="dxa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nil"/>
            </w:tcBorders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превышает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краево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по учебной дисциплине (по соответствующим типам и видам ОУ)</w:t>
            </w:r>
          </w:p>
        </w:tc>
        <w:tc>
          <w:tcPr>
            <w:tcW w:w="1134" w:type="dxa"/>
            <w:gridSpan w:val="2"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vMerge/>
          </w:tcPr>
          <w:p w:rsidR="0082031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20310" w:rsidRPr="003E71E0" w:rsidTr="00271E63">
        <w:trPr>
          <w:trHeight w:val="33"/>
        </w:trPr>
        <w:tc>
          <w:tcPr>
            <w:tcW w:w="709" w:type="dxa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nil"/>
            </w:tcBorders>
          </w:tcPr>
          <w:p w:rsidR="00820310" w:rsidRPr="0082031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0310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820310" w:rsidRPr="0082031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8203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Для преподавателей общепрофессиональных дисциплин</w:t>
            </w:r>
            <w:r w:rsidR="00FE3EC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междисциплинарных курсов,</w:t>
            </w:r>
            <w:r w:rsidRPr="008203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мастеров производственного обучения</w:t>
            </w:r>
            <w:r w:rsidRPr="00820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5DA" w:rsidRPr="00FE3EC6" w:rsidRDefault="00BE65DA" w:rsidP="00463A12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E65DA" w:rsidRPr="00BE65DA" w:rsidRDefault="00104091" w:rsidP="00463A12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71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Динамика д</w:t>
            </w:r>
            <w:r w:rsidR="00FE3EC6" w:rsidRPr="0071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</w:t>
            </w:r>
            <w:r w:rsidRPr="0071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FE3EC6" w:rsidRPr="0071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</w:t>
            </w:r>
            <w:r w:rsidRPr="0071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627D">
              <w:rPr>
                <w:rFonts w:ascii="Times New Roman" w:eastAsia="Times New Roman" w:hAnsi="Times New Roman"/>
                <w:sz w:val="24"/>
                <w:szCs w:val="24"/>
              </w:rPr>
              <w:t>(в %)</w:t>
            </w:r>
            <w:r w:rsidR="00FE3EC6" w:rsidRPr="0071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показавших качественную успеваемость (</w:t>
            </w:r>
            <w:r w:rsidRPr="0071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получивших отметки </w:t>
            </w:r>
            <w:r w:rsidR="00FE3EC6" w:rsidRPr="0071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«4» и «5») в общей </w:t>
            </w:r>
            <w:proofErr w:type="gramStart"/>
            <w:r w:rsidR="00FE3EC6" w:rsidRPr="0071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="00FE3EC6" w:rsidRPr="00716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 (по основным образовательным программам) по</w:t>
            </w:r>
            <w:r w:rsidR="00FE3E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итогам года</w:t>
            </w:r>
            <w:r w:rsidR="00BE65DA" w:rsidRPr="00445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433E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примере </w:t>
            </w:r>
            <w:r w:rsidR="00BE65DA" w:rsidRPr="00BE65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групп</w:t>
            </w:r>
            <w:r w:rsidR="00433E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выбору аттестуемого педагогического работника, </w:t>
            </w:r>
            <w:r w:rsidR="00BE65DA" w:rsidRPr="00445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приходящи</w:t>
            </w:r>
            <w:r w:rsidR="00433E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хся на </w:t>
            </w:r>
            <w:proofErr w:type="spellStart"/>
            <w:r w:rsidR="00433E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="00433E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период</w:t>
            </w:r>
            <w:r w:rsidR="00BE65DA" w:rsidRPr="004456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):</w:t>
            </w:r>
          </w:p>
          <w:p w:rsidR="00820310" w:rsidRPr="00820310" w:rsidRDefault="00820310" w:rsidP="00463A12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0310" w:rsidRPr="0082031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82031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20310" w:rsidRPr="003E71E0" w:rsidTr="00271E63">
        <w:trPr>
          <w:trHeight w:val="33"/>
        </w:trPr>
        <w:tc>
          <w:tcPr>
            <w:tcW w:w="709" w:type="dxa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nil"/>
            </w:tcBorders>
          </w:tcPr>
          <w:p w:rsidR="00820310" w:rsidRPr="00820310" w:rsidRDefault="00820310" w:rsidP="00913757">
            <w:pPr>
              <w:pStyle w:val="a3"/>
              <w:widowControl w:val="0"/>
              <w:spacing w:before="60" w:after="60" w:line="200" w:lineRule="exact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31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F7700">
              <w:rPr>
                <w:rFonts w:ascii="Times New Roman" w:hAnsi="Times New Roman"/>
                <w:sz w:val="24"/>
                <w:szCs w:val="24"/>
              </w:rPr>
              <w:t>показатель не раскрыт</w:t>
            </w:r>
            <w:r w:rsidRPr="00820310">
              <w:rPr>
                <w:rFonts w:ascii="Times New Roman" w:hAnsi="Times New Roman"/>
                <w:sz w:val="24"/>
                <w:szCs w:val="24"/>
              </w:rPr>
              <w:t xml:space="preserve"> или динамика отрицательная</w:t>
            </w:r>
          </w:p>
        </w:tc>
        <w:tc>
          <w:tcPr>
            <w:tcW w:w="1134" w:type="dxa"/>
            <w:gridSpan w:val="2"/>
          </w:tcPr>
          <w:p w:rsidR="00820310" w:rsidRPr="0082031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031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Merge/>
          </w:tcPr>
          <w:p w:rsidR="0082031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20310" w:rsidRPr="003E71E0" w:rsidTr="00271E63">
        <w:trPr>
          <w:trHeight w:val="33"/>
        </w:trPr>
        <w:tc>
          <w:tcPr>
            <w:tcW w:w="709" w:type="dxa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nil"/>
            </w:tcBorders>
          </w:tcPr>
          <w:p w:rsidR="00820310" w:rsidRPr="003E71E0" w:rsidRDefault="00820310" w:rsidP="00BE65DA">
            <w:pPr>
              <w:pStyle w:val="a3"/>
              <w:widowControl w:val="0"/>
              <w:spacing w:before="60" w:after="60" w:line="200" w:lineRule="exact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3F7700">
              <w:rPr>
                <w:rFonts w:ascii="Times New Roman" w:hAnsi="Times New Roman"/>
                <w:sz w:val="24"/>
                <w:szCs w:val="24"/>
              </w:rPr>
              <w:t xml:space="preserve"> качество стабильное </w:t>
            </w:r>
          </w:p>
        </w:tc>
        <w:tc>
          <w:tcPr>
            <w:tcW w:w="1134" w:type="dxa"/>
            <w:gridSpan w:val="2"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vMerge/>
          </w:tcPr>
          <w:p w:rsidR="0082031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20310" w:rsidRPr="003E71E0" w:rsidTr="00271E63">
        <w:trPr>
          <w:trHeight w:val="33"/>
        </w:trPr>
        <w:tc>
          <w:tcPr>
            <w:tcW w:w="709" w:type="dxa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nil"/>
            </w:tcBorders>
          </w:tcPr>
          <w:p w:rsidR="00820310" w:rsidRPr="003E71E0" w:rsidRDefault="00820310" w:rsidP="00BE65DA">
            <w:pPr>
              <w:pStyle w:val="a3"/>
              <w:widowControl w:val="0"/>
              <w:spacing w:before="60" w:after="60" w:line="200" w:lineRule="exact"/>
              <w:ind w:left="0" w:firstLine="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BE65DA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vMerge/>
          </w:tcPr>
          <w:p w:rsidR="00820310" w:rsidRDefault="00820310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820310" w:rsidRPr="003E71E0" w:rsidRDefault="00820310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57622" w:rsidRPr="003E71E0" w:rsidTr="00271E63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57622" w:rsidRPr="003E71E0" w:rsidRDefault="00957622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1.1.</w:t>
            </w:r>
            <w:r w:rsidR="00FE3EC6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2" w:rsidRPr="003E71E0" w:rsidRDefault="00957622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Наличие творческих, исследовательск</w:t>
            </w:r>
            <w:r w:rsidR="002F6E2F" w:rsidRPr="003E71E0">
              <w:rPr>
                <w:rFonts w:ascii="Times New Roman" w:hAnsi="Times New Roman"/>
                <w:sz w:val="24"/>
                <w:szCs w:val="24"/>
              </w:rPr>
              <w:t>их, проектных работ обучающихся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71E0">
              <w:rPr>
                <w:rStyle w:val="FontStyle16"/>
                <w:sz w:val="24"/>
                <w:szCs w:val="24"/>
              </w:rPr>
              <w:t xml:space="preserve">по учебной дисциплине, профессиональному модулю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(направлению деятельности)</w:t>
            </w:r>
            <w:r w:rsidR="0087374A">
              <w:rPr>
                <w:rFonts w:ascii="Times New Roman" w:hAnsi="Times New Roman"/>
                <w:sz w:val="24"/>
                <w:szCs w:val="24"/>
              </w:rPr>
              <w:t>,</w:t>
            </w:r>
            <w:r w:rsidR="0087374A" w:rsidRPr="00BE636F">
              <w:rPr>
                <w:rFonts w:ascii="Times New Roman" w:hAnsi="Times New Roman"/>
              </w:rPr>
              <w:t xml:space="preserve"> </w:t>
            </w:r>
            <w:r w:rsidR="0087374A" w:rsidRPr="0087374A">
              <w:rPr>
                <w:rFonts w:ascii="Times New Roman" w:hAnsi="Times New Roman"/>
                <w:sz w:val="24"/>
                <w:szCs w:val="24"/>
              </w:rPr>
              <w:t>осуществляемых под руководством педагогического работника</w:t>
            </w:r>
            <w:r w:rsidRPr="0087374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7622" w:rsidRPr="003E71E0" w:rsidRDefault="00957622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57622" w:rsidRPr="003E71E0" w:rsidRDefault="007810B0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Поглощение</w:t>
            </w:r>
          </w:p>
        </w:tc>
        <w:tc>
          <w:tcPr>
            <w:tcW w:w="2695" w:type="dxa"/>
            <w:gridSpan w:val="2"/>
            <w:vMerge w:val="restart"/>
          </w:tcPr>
          <w:p w:rsidR="00957622" w:rsidRPr="003E71E0" w:rsidRDefault="00957622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перечень тем творческих, исследовательских, проектных работ;</w:t>
            </w:r>
          </w:p>
          <w:p w:rsidR="00957622" w:rsidRPr="003E71E0" w:rsidRDefault="00957622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творческие, исследовательские, проектные работы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не более 3-х)</w:t>
            </w:r>
          </w:p>
          <w:p w:rsidR="00957622" w:rsidRPr="003E71E0" w:rsidRDefault="00957622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15795" w:rsidRPr="003E71E0" w:rsidTr="00271E6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5795" w:rsidRPr="003E71E0" w:rsidRDefault="00815795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95" w:rsidRPr="003E71E0" w:rsidRDefault="00815795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показатель не раскрыт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95" w:rsidRPr="003E71E0" w:rsidRDefault="00815795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Merge/>
          </w:tcPr>
          <w:p w:rsidR="00815795" w:rsidRPr="003E71E0" w:rsidRDefault="00815795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815795" w:rsidRPr="003E71E0" w:rsidRDefault="00815795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15795" w:rsidRPr="003E71E0" w:rsidTr="00271E6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15795" w:rsidRPr="003E71E0" w:rsidRDefault="00815795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BD" w:rsidRDefault="00815795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стабильность количества таких работ</w:t>
            </w:r>
          </w:p>
          <w:p w:rsidR="003719BD" w:rsidRDefault="00815795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9BD" w:rsidRPr="007078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</w:t>
            </w:r>
          </w:p>
          <w:p w:rsidR="00815795" w:rsidRPr="003E71E0" w:rsidRDefault="003719BD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стабильность количества обучающи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хся, участвующих в их создании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9BD" w:rsidRDefault="003719BD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15795" w:rsidRPr="003E71E0" w:rsidRDefault="00815795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  <w:vMerge/>
          </w:tcPr>
          <w:p w:rsidR="00815795" w:rsidRPr="003E71E0" w:rsidRDefault="00815795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815795" w:rsidRPr="003E71E0" w:rsidRDefault="00815795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67008" w:rsidRPr="003E71E0" w:rsidTr="00271E6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67008" w:rsidRPr="003E71E0" w:rsidRDefault="00267008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08" w:rsidRPr="003E71E0" w:rsidRDefault="00707862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стабильность количества таких работ и стабильность количества обучающихся, участвующих в их создании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008" w:rsidRPr="003E71E0" w:rsidRDefault="00707862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Merge/>
          </w:tcPr>
          <w:p w:rsidR="00267008" w:rsidRPr="003E71E0" w:rsidRDefault="00267008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67008" w:rsidRPr="003E71E0" w:rsidRDefault="00267008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57622" w:rsidRPr="003E71E0" w:rsidTr="00271E6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57622" w:rsidRPr="003E71E0" w:rsidRDefault="00957622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62" w:rsidRDefault="00815795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стабильность количества таких работ и </w:t>
            </w: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положительная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динамика количества обучающихся, участвующих в</w:t>
            </w:r>
            <w:r w:rsidR="003719BD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создании, </w:t>
            </w:r>
          </w:p>
          <w:p w:rsidR="003719BD" w:rsidRDefault="00815795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86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или </w:t>
            </w:r>
          </w:p>
          <w:p w:rsidR="00957622" w:rsidRPr="003E71E0" w:rsidRDefault="003719BD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815795"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положительная</w:t>
            </w:r>
            <w:r w:rsidR="00815795" w:rsidRPr="003E71E0">
              <w:rPr>
                <w:rFonts w:ascii="Times New Roman" w:hAnsi="Times New Roman"/>
                <w:sz w:val="24"/>
                <w:szCs w:val="24"/>
              </w:rPr>
              <w:t xml:space="preserve"> динамика количества таких работ и стабильность количества обучающихся, участвующих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815795" w:rsidRPr="003E71E0">
              <w:rPr>
                <w:rFonts w:ascii="Times New Roman" w:hAnsi="Times New Roman"/>
                <w:sz w:val="24"/>
                <w:szCs w:val="24"/>
              </w:rPr>
              <w:t>создании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622" w:rsidRPr="003E71E0" w:rsidRDefault="00957622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gridSpan w:val="2"/>
            <w:vMerge/>
          </w:tcPr>
          <w:p w:rsidR="00957622" w:rsidRPr="003E71E0" w:rsidRDefault="00957622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957622" w:rsidRPr="003E71E0" w:rsidRDefault="00957622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57622" w:rsidRPr="003E71E0" w:rsidTr="00271E6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57622" w:rsidRPr="003E71E0" w:rsidRDefault="00957622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2" w:rsidRPr="003E71E0" w:rsidRDefault="00957622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п</w:t>
            </w: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оложительная динамика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таких работ и положительная динамика количества обучающихся по учебной дисциплине, междисциплинарному курсу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участвующих в создании таких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7622" w:rsidRPr="003E71E0" w:rsidRDefault="00957622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vMerge/>
          </w:tcPr>
          <w:p w:rsidR="00957622" w:rsidRPr="003E71E0" w:rsidRDefault="00957622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957622" w:rsidRPr="003E71E0" w:rsidRDefault="00957622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tcBorders>
              <w:right w:val="single" w:sz="4" w:space="0" w:color="auto"/>
            </w:tcBorders>
          </w:tcPr>
          <w:p w:rsidR="00236D59" w:rsidRPr="003E71E0" w:rsidRDefault="00236D59" w:rsidP="00271E63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1.2. 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D59" w:rsidRPr="003E71E0" w:rsidRDefault="00236D59" w:rsidP="00271E63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Показатель «Результаты деятельности педагогического работника в области социализации </w:t>
            </w:r>
            <w:proofErr w:type="gramStart"/>
            <w:r w:rsidRPr="003E71E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236D59" w:rsidRPr="003E71E0" w:rsidRDefault="00236D59" w:rsidP="00C930AC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Максимальное количество баллов – </w:t>
            </w:r>
            <w:r w:rsidR="00C930AC" w:rsidRPr="0071627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236D59" w:rsidRPr="003E71E0" w:rsidTr="00271E63">
        <w:trPr>
          <w:trHeight w:val="165"/>
        </w:trPr>
        <w:tc>
          <w:tcPr>
            <w:tcW w:w="709" w:type="dxa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1.2.1</w:t>
            </w: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Создает условия для социализации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  <w:tc>
          <w:tcPr>
            <w:tcW w:w="2695" w:type="dxa"/>
            <w:gridSpan w:val="2"/>
            <w:vMerge w:val="restart"/>
          </w:tcPr>
          <w:p w:rsidR="00236D59" w:rsidRPr="003E71E0" w:rsidRDefault="00236D59" w:rsidP="00236D59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 педагогического работника, заверенный руководителем образовательного учреждения.</w:t>
            </w:r>
          </w:p>
          <w:p w:rsidR="00236D59" w:rsidRDefault="00236D59" w:rsidP="00236D59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</w:p>
          <w:p w:rsidR="00236D59" w:rsidRDefault="00236D59" w:rsidP="00236D59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</w:p>
          <w:p w:rsidR="00236D59" w:rsidRPr="003E71E0" w:rsidRDefault="00236D59" w:rsidP="00236D59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  <w:p w:rsidR="00236D59" w:rsidRPr="0087374A" w:rsidRDefault="00236D59" w:rsidP="00236D59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74A">
              <w:rPr>
                <w:rFonts w:ascii="Times New Roman" w:eastAsia="Times New Roman" w:hAnsi="Times New Roman"/>
                <w:sz w:val="24"/>
                <w:szCs w:val="24"/>
              </w:rPr>
              <w:t>план (программа) по социализации;</w:t>
            </w:r>
          </w:p>
          <w:p w:rsidR="00236D59" w:rsidRPr="0087374A" w:rsidRDefault="00236D59" w:rsidP="00236D59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right="-135" w:hanging="28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7374A">
              <w:rPr>
                <w:rFonts w:ascii="Times New Roman" w:eastAsia="TimesNewRoman" w:hAnsi="Times New Roman"/>
                <w:sz w:val="24"/>
                <w:szCs w:val="24"/>
              </w:rPr>
              <w:t>видеозапись, конспекты, сценарии занятий, мероприятий социализирующего характера;</w:t>
            </w:r>
          </w:p>
          <w:p w:rsidR="00236D59" w:rsidRPr="0087374A" w:rsidRDefault="00236D59" w:rsidP="00236D59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модель самоуправления в группе</w:t>
            </w:r>
            <w:r w:rsidRPr="0087374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36D59" w:rsidRPr="0087374A" w:rsidRDefault="00236D59" w:rsidP="00236D59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74A">
              <w:rPr>
                <w:rFonts w:ascii="Times New Roman" w:eastAsia="Times New Roman" w:hAnsi="Times New Roman"/>
                <w:sz w:val="24"/>
                <w:szCs w:val="24"/>
              </w:rPr>
              <w:t>описание социально-значимых проектов;</w:t>
            </w:r>
          </w:p>
          <w:p w:rsidR="00236D59" w:rsidRPr="0087374A" w:rsidRDefault="00236D59" w:rsidP="00236D59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74A">
              <w:rPr>
                <w:rFonts w:ascii="Times New Roman" w:eastAsia="Times New Roman" w:hAnsi="Times New Roman"/>
                <w:sz w:val="24"/>
                <w:szCs w:val="24"/>
              </w:rPr>
              <w:t>копии грамот, благодарственных писем, отзывы представителей общественности, властных структур, в которых дана оценка социальной активности  обучающихся, воспитанников;</w:t>
            </w:r>
          </w:p>
          <w:p w:rsidR="00236D59" w:rsidRPr="003E71E0" w:rsidRDefault="00236D59" w:rsidP="00236D59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7374A">
              <w:rPr>
                <w:rFonts w:ascii="Times New Roman" w:eastAsia="Times New Roman" w:hAnsi="Times New Roman"/>
                <w:sz w:val="24"/>
                <w:szCs w:val="24"/>
              </w:rPr>
              <w:t>фото-, видеоматериалы</w:t>
            </w:r>
          </w:p>
        </w:tc>
      </w:tr>
      <w:tr w:rsidR="00236D59" w:rsidRPr="003E71E0" w:rsidTr="00271E63">
        <w:trPr>
          <w:trHeight w:val="317"/>
        </w:trPr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проводит мероприятия в системе в соответствии планом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обоснованно и в системе, используя разнообразные, в том числе инновационные формы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1.2.2</w:t>
            </w:r>
          </w:p>
        </w:tc>
        <w:tc>
          <w:tcPr>
            <w:tcW w:w="9070" w:type="dxa"/>
            <w:tcBorders>
              <w:top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участвуют в самоуправлении в пределах возрастных компетенций: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деятельность определяют педагог и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совместно (</w:t>
            </w:r>
            <w:proofErr w:type="spellStart"/>
            <w:r w:rsidRPr="003E71E0">
              <w:rPr>
                <w:rFonts w:ascii="Times New Roman" w:hAnsi="Times New Roman"/>
                <w:sz w:val="24"/>
                <w:szCs w:val="24"/>
              </w:rPr>
              <w:t>соуправление</w:t>
            </w:r>
            <w:proofErr w:type="spellEnd"/>
            <w:r w:rsidRPr="003E71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деятельность определяется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самостоятельно, педагог оказывает консультативную помощь (самоуправление)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rPr>
          <w:trHeight w:val="612"/>
        </w:trPr>
        <w:tc>
          <w:tcPr>
            <w:tcW w:w="709" w:type="dxa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1.2.3</w:t>
            </w:r>
          </w:p>
        </w:tc>
        <w:tc>
          <w:tcPr>
            <w:tcW w:w="9070" w:type="dxa"/>
            <w:tcBorders>
              <w:top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активно участвуют в социально-значимых делах, социально-образовательных проектах 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right="-108" w:hanging="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доля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</w:rPr>
              <w:t>,  вовлеченных в социально-значимые дела, социально-образова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тельные проекты, не менее 15 %  </w:t>
            </w:r>
            <w:r w:rsidRPr="005B6D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или 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не менее 25 %</w:t>
            </w:r>
          </w:p>
        </w:tc>
        <w:tc>
          <w:tcPr>
            <w:tcW w:w="1134" w:type="dxa"/>
            <w:gridSpan w:val="2"/>
          </w:tcPr>
          <w:p w:rsidR="00236D59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D6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инициируют и организуют социально-значимую деятельность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firstLine="1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меют положительные отзывы, благодарственные письма о проведенных мероприятиях на уров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образовательного учреждения </w:t>
            </w:r>
            <w:r w:rsidRPr="005B6D6E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0,5 </w:t>
            </w:r>
            <w:r w:rsidRPr="005B6D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1.3. 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hanging="27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«Познавательная активность </w:t>
            </w:r>
            <w:proofErr w:type="gramStart"/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учебной дисциплине, профессиональному мод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улю (направлению деятельности)»</w:t>
            </w:r>
          </w:p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Максимальное количество баллов – </w:t>
            </w:r>
            <w:r w:rsidRPr="009A262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236D59" w:rsidRPr="003E71E0" w:rsidTr="00271E63">
        <w:tc>
          <w:tcPr>
            <w:tcW w:w="709" w:type="dxa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1.3.1</w:t>
            </w: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hanging="27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работник о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рганизует  внеаудиторную деятельность по учебной дисциплине, профессиональному модулю (направлению деятельности)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  <w:tc>
          <w:tcPr>
            <w:tcW w:w="2695" w:type="dxa"/>
            <w:gridSpan w:val="2"/>
            <w:vMerge w:val="restart"/>
          </w:tcPr>
          <w:p w:rsidR="00236D59" w:rsidRPr="003E71E0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 педагогического работника, заверенный руководителем образовательного учреждения.</w:t>
            </w: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Pr="0087374A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7374A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Приложения:</w:t>
            </w:r>
          </w:p>
          <w:p w:rsidR="00236D59" w:rsidRPr="0087374A" w:rsidRDefault="00236D59" w:rsidP="00913757">
            <w:pPr>
              <w:widowControl w:val="0"/>
              <w:spacing w:before="60" w:after="60" w:line="200" w:lineRule="exact"/>
              <w:ind w:firstLine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планы внеауд</w:t>
            </w:r>
            <w:r w:rsidR="00FE3EC6">
              <w:rPr>
                <w:rFonts w:ascii="Times New Roman" w:eastAsia="Times New Roman" w:hAnsi="Times New Roman"/>
                <w:sz w:val="24"/>
                <w:szCs w:val="24"/>
              </w:rPr>
              <w:t xml:space="preserve">иторной деятельности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дисциплине </w:t>
            </w:r>
            <w:r w:rsidRPr="0087374A">
              <w:rPr>
                <w:rFonts w:ascii="Times New Roman" w:eastAsia="Times New Roman" w:hAnsi="Times New Roman"/>
                <w:sz w:val="24"/>
                <w:szCs w:val="24"/>
              </w:rPr>
              <w:t>(направлению деятельности);</w:t>
            </w:r>
          </w:p>
          <w:p w:rsidR="00236D59" w:rsidRPr="0087374A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374A">
              <w:rPr>
                <w:rFonts w:ascii="Times New Roman" w:eastAsia="Times New Roman" w:hAnsi="Times New Roman"/>
                <w:sz w:val="24"/>
                <w:szCs w:val="24"/>
              </w:rPr>
              <w:t>списки участников, планы, программы и анализ 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кружков, секций, факультативов.</w:t>
            </w:r>
          </w:p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hanging="27"/>
              <w:contextualSpacing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-показатель не раскрыт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rPr>
          <w:trHeight w:val="3108"/>
        </w:trPr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обоснованно, в системе, используя разнообразные, в том числе инновационные формы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Динамика доли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3E71E0">
              <w:rPr>
                <w:rFonts w:ascii="Times New Roman" w:eastAsia="Times New Roman" w:hAnsi="Times New Roman"/>
                <w:sz w:val="24"/>
                <w:szCs w:val="24"/>
              </w:rPr>
              <w:t>(в %)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, охваченных внеаудиторной деятельностью по учебной дисциплине, профессиональному модулю, занимающихся в предметных кружках, секциях (и др</w:t>
            </w:r>
            <w:r>
              <w:rPr>
                <w:rFonts w:ascii="Times New Roman" w:hAnsi="Times New Roman"/>
                <w:sz w:val="24"/>
                <w:szCs w:val="24"/>
              </w:rPr>
              <w:t>угих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внеаудиторной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которыми руководит педагогический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ботник): </w:t>
            </w:r>
            <w:proofErr w:type="gramEnd"/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right="-108" w:hanging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3EC6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не раскрыт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отрицательная</w:t>
            </w:r>
            <w:proofErr w:type="gramEnd"/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стабильная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не менее 15% (от всех обучающихся у </w:t>
            </w:r>
            <w:proofErr w:type="spellStart"/>
            <w:r w:rsidRPr="003E71E0">
              <w:rPr>
                <w:rFonts w:ascii="Times New Roman" w:hAnsi="Times New Roman"/>
                <w:sz w:val="24"/>
                <w:szCs w:val="24"/>
              </w:rPr>
              <w:t>аттестующегося</w:t>
            </w:r>
            <w:proofErr w:type="spell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педагога)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не менее 25% (от группы обучающихся)</w:t>
            </w:r>
          </w:p>
        </w:tc>
        <w:tc>
          <w:tcPr>
            <w:tcW w:w="1134" w:type="dxa"/>
            <w:gridSpan w:val="2"/>
          </w:tcPr>
          <w:p w:rsidR="00236D59" w:rsidRPr="003E71E0" w:rsidRDefault="0033274D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Динамика доли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1E0">
              <w:rPr>
                <w:rFonts w:ascii="Times New Roman" w:eastAsia="Times New Roman" w:hAnsi="Times New Roman"/>
                <w:sz w:val="24"/>
                <w:szCs w:val="24"/>
              </w:rPr>
              <w:t>(в %)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, занимающихся в предметной секции научного сообщества обучающихся по профилю преподаваемой учебной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профессиональному модулю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(направлению деятельности) педагогического работника:</w:t>
            </w:r>
            <w:r w:rsidRPr="003E71E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3E71E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sym w:font="Symbol" w:char="F02A"/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  <w:tc>
          <w:tcPr>
            <w:tcW w:w="2695" w:type="dxa"/>
            <w:gridSpan w:val="2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Списки участников, занимающихся научно-исследовательской деятельностью, другие документы, подтверждающие участие обучающихся в работе научного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общества</w:t>
            </w:r>
          </w:p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Анализ результатов диагностики мотивации</w:t>
            </w: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не раскрыт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отрицательная</w:t>
            </w:r>
            <w:proofErr w:type="gramEnd"/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стабильная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положительная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1.3.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Уровень мотивации  к изучению учебн</w:t>
            </w:r>
            <w:r>
              <w:rPr>
                <w:rFonts w:ascii="Times New Roman" w:hAnsi="Times New Roman"/>
                <w:sz w:val="24"/>
                <w:szCs w:val="24"/>
              </w:rPr>
              <w:t>ой дисциплины, профессионального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модуля (по направлению деятельности) (по результатам диагностики):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  <w:tcBorders>
              <w:left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показатель не раскрыт или менее 50 %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имеющих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средний и высокий уровень мотивации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средний и высокий уровень мотивации – не менее 50 %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средний и высокий уровень мотивации – не менее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70 %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hanging="2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Педагог участвуе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работе/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трудоустройстве выпускников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:</w:t>
            </w:r>
            <w:r w:rsidRPr="003E71E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3E71E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sym w:font="Symbol" w:char="F02A"/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  <w:tc>
          <w:tcPr>
            <w:tcW w:w="2695" w:type="dxa"/>
            <w:gridSpan w:val="2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4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проводит единичные мероприятия </w:t>
            </w:r>
          </w:p>
        </w:tc>
        <w:tc>
          <w:tcPr>
            <w:tcW w:w="1134" w:type="dxa"/>
            <w:gridSpan w:val="2"/>
          </w:tcPr>
          <w:p w:rsidR="00236D59" w:rsidRPr="0087374A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7374A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мероприятия носят плановый и регулярный характер</w:t>
            </w:r>
          </w:p>
        </w:tc>
        <w:tc>
          <w:tcPr>
            <w:tcW w:w="1134" w:type="dxa"/>
            <w:gridSpan w:val="2"/>
          </w:tcPr>
          <w:p w:rsidR="00236D59" w:rsidRPr="0087374A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7374A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</w:tcPr>
          <w:p w:rsidR="00236D59" w:rsidRPr="00F37857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3785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6D59" w:rsidRPr="00E22405" w:rsidRDefault="00236D59" w:rsidP="00913757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  <w:b/>
                <w:lang w:eastAsia="en-US"/>
              </w:rPr>
            </w:pPr>
            <w:r w:rsidRPr="003E71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Критерий 2 </w:t>
            </w:r>
            <w:r>
              <w:rPr>
                <w:rFonts w:ascii="Times New Roman" w:hAnsi="Times New Roman"/>
                <w:b/>
                <w:lang w:eastAsia="en-US"/>
              </w:rPr>
              <w:t>«</w:t>
            </w:r>
            <w:r w:rsidRPr="00E22405">
              <w:rPr>
                <w:rFonts w:ascii="Times New Roman" w:eastAsia="Times New Roman" w:hAnsi="Times New Roman"/>
                <w:b/>
                <w:lang w:eastAsia="en-US"/>
              </w:rPr>
              <w:t>Р</w:t>
            </w:r>
            <w:r w:rsidRPr="00363214">
              <w:rPr>
                <w:rFonts w:ascii="Times New Roman" w:eastAsia="Times New Roman" w:hAnsi="Times New Roman"/>
                <w:b/>
                <w:lang w:eastAsia="en-US"/>
              </w:rPr>
              <w:t xml:space="preserve">езультаты </w:t>
            </w:r>
            <w:r w:rsidRPr="00E22405">
              <w:rPr>
                <w:rFonts w:ascii="Times New Roman" w:eastAsia="Times New Roman" w:hAnsi="Times New Roman"/>
                <w:b/>
                <w:lang w:eastAsia="en-US"/>
              </w:rPr>
              <w:t xml:space="preserve">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662» </w:t>
            </w:r>
          </w:p>
          <w:p w:rsidR="00236D59" w:rsidRPr="003E71E0" w:rsidRDefault="00236D59" w:rsidP="00236D59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3214">
              <w:rPr>
                <w:rFonts w:ascii="Times New Roman" w:hAnsi="Times New Roman"/>
                <w:bCs/>
                <w:i/>
                <w:iCs/>
              </w:rPr>
              <w:t>Максимальное количество баллов –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11</w:t>
            </w:r>
          </w:p>
        </w:tc>
      </w:tr>
      <w:tr w:rsidR="00236D59" w:rsidRPr="003E71E0" w:rsidTr="00271E63">
        <w:tc>
          <w:tcPr>
            <w:tcW w:w="709" w:type="dxa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езультаты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итоговой/ промежуточной  аттестации </w:t>
            </w: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236D59" w:rsidRPr="003E71E0" w:rsidRDefault="00236D59" w:rsidP="00236D59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8</w:t>
            </w:r>
          </w:p>
        </w:tc>
      </w:tr>
      <w:tr w:rsidR="00236D59" w:rsidRPr="003E71E0" w:rsidTr="00271E63">
        <w:trPr>
          <w:trHeight w:val="734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2.1.1</w:t>
            </w:r>
          </w:p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2A7190">
            <w:pPr>
              <w:pStyle w:val="a3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(в %), </w:t>
            </w:r>
            <w:r w:rsidRPr="000412EC">
              <w:rPr>
                <w:rFonts w:ascii="Times New Roman" w:hAnsi="Times New Roman"/>
              </w:rPr>
              <w:t xml:space="preserve">получивших положительные отметки </w:t>
            </w:r>
            <w:r w:rsidRPr="00FE3EC6">
              <w:rPr>
                <w:rFonts w:ascii="Times New Roman" w:hAnsi="Times New Roman"/>
                <w:b/>
                <w:i/>
              </w:rPr>
              <w:t>или</w:t>
            </w:r>
            <w:r w:rsidRPr="00FE3EC6">
              <w:rPr>
                <w:rFonts w:ascii="Times New Roman" w:hAnsi="Times New Roman"/>
              </w:rPr>
              <w:t xml:space="preserve"> преодолевших «минимальный порог»</w:t>
            </w:r>
            <w:r w:rsidR="00FE3EC6">
              <w:rPr>
                <w:rFonts w:ascii="Times New Roman" w:hAnsi="Times New Roman"/>
              </w:rPr>
              <w:t xml:space="preserve"> </w:t>
            </w:r>
            <w:r w:rsidRPr="000412EC">
              <w:rPr>
                <w:rFonts w:ascii="Times New Roman" w:hAnsi="Times New Roman"/>
              </w:rPr>
              <w:t xml:space="preserve"> по результатам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промежуточной и государственной итоговой  аттестации (экзамен/ квалификационный экзамен/ ЕГЭ)</w:t>
            </w:r>
            <w:r w:rsidR="00002F77">
              <w:rPr>
                <w:rFonts w:ascii="Times New Roman" w:hAnsi="Times New Roman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091" w:rsidRPr="0071627D">
              <w:rPr>
                <w:rFonts w:ascii="Times New Roman" w:hAnsi="Times New Roman"/>
                <w:sz w:val="24"/>
                <w:szCs w:val="24"/>
              </w:rPr>
              <w:t xml:space="preserve">всем </w:t>
            </w:r>
            <w:r w:rsidRPr="0071627D">
              <w:rPr>
                <w:rFonts w:ascii="Times New Roman" w:hAnsi="Times New Roman"/>
                <w:sz w:val="24"/>
                <w:szCs w:val="24"/>
              </w:rPr>
              <w:t>группам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3E71E0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  <w:tcBorders>
              <w:bottom w:val="single" w:sz="4" w:space="0" w:color="auto"/>
            </w:tcBorders>
          </w:tcPr>
          <w:p w:rsidR="00236D59" w:rsidRPr="003E71E0" w:rsidRDefault="00236D59" w:rsidP="002A7190">
            <w:pPr>
              <w:widowControl w:val="0"/>
              <w:spacing w:before="60" w:after="60" w:line="200" w:lineRule="exact"/>
              <w:ind w:hanging="132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Поглощение</w:t>
            </w:r>
          </w:p>
        </w:tc>
        <w:tc>
          <w:tcPr>
            <w:tcW w:w="2611" w:type="dxa"/>
            <w:vMerge w:val="restart"/>
          </w:tcPr>
          <w:p w:rsidR="00236D59" w:rsidRPr="003E71E0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 педагогического работника, заверенный руководителем образовательного учреждения.</w:t>
            </w:r>
          </w:p>
          <w:p w:rsidR="00236D59" w:rsidRPr="003E71E0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  <w:p w:rsidR="00236D59" w:rsidRPr="003E71E0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  <w:p w:rsidR="00236D59" w:rsidRPr="003E71E0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справка о результатах внутреннего мониторинга учебных достижений  обучающихся, заверенная   руководителем образовательного учреждения;</w:t>
            </w:r>
          </w:p>
          <w:p w:rsidR="00236D59" w:rsidRPr="003E71E0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копии протоколов итоговой</w:t>
            </w:r>
            <w:r>
              <w:rPr>
                <w:rFonts w:ascii="Times New Roman" w:hAnsi="Times New Roman"/>
                <w:sz w:val="24"/>
                <w:szCs w:val="24"/>
              </w:rPr>
              <w:t>, промежуточной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lastRenderedPageBreak/>
              <w:t>аттестации</w:t>
            </w: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 или ниже  среднего краевого показателя (по соответствующим типам и видам ОУ)</w:t>
            </w:r>
          </w:p>
        </w:tc>
        <w:tc>
          <w:tcPr>
            <w:tcW w:w="1080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pStyle w:val="a3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не ниже среднего краевого показателя (по соответствующим типам и видам ОУ)</w:t>
            </w:r>
          </w:p>
        </w:tc>
        <w:tc>
          <w:tcPr>
            <w:tcW w:w="1080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36D59">
              <w:rPr>
                <w:rFonts w:ascii="Times New Roman" w:hAnsi="Times New Roman"/>
              </w:rPr>
              <w:t>превышает средний краевой показатель (по соответствующим типам и видам ОУ)</w:t>
            </w:r>
          </w:p>
          <w:p w:rsidR="00236D59" w:rsidRPr="003E71E0" w:rsidRDefault="00236D59" w:rsidP="004819A7">
            <w:pPr>
              <w:pStyle w:val="a3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0B8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rPr>
          <w:trHeight w:val="417"/>
        </w:trPr>
        <w:tc>
          <w:tcPr>
            <w:tcW w:w="709" w:type="dxa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C2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0C0B8F" w:rsidRDefault="00236D59" w:rsidP="004819A7">
            <w:pPr>
              <w:pStyle w:val="a3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  <w:sz w:val="24"/>
                <w:szCs w:val="24"/>
              </w:rPr>
            </w:pPr>
            <w:r w:rsidRPr="000C0B8F">
              <w:rPr>
                <w:rFonts w:ascii="Times New Roman" w:hAnsi="Times New Roman"/>
              </w:rPr>
              <w:t xml:space="preserve">Средний тестовый балл по результатам итоговой аттестации выпускников в форме ЕГЭ (по всем выпускным группам за </w:t>
            </w:r>
            <w:proofErr w:type="spellStart"/>
            <w:r w:rsidRPr="000C0B8F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0C0B8F">
              <w:rPr>
                <w:rFonts w:ascii="Times New Roman" w:hAnsi="Times New Roman"/>
              </w:rPr>
              <w:t xml:space="preserve"> период):</w:t>
            </w:r>
          </w:p>
        </w:tc>
        <w:tc>
          <w:tcPr>
            <w:tcW w:w="1080" w:type="dxa"/>
            <w:gridSpan w:val="2"/>
          </w:tcPr>
          <w:p w:rsidR="00236D59" w:rsidRPr="000C0B8F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Поглощение</w:t>
            </w: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rPr>
          <w:trHeight w:val="416"/>
        </w:trPr>
        <w:tc>
          <w:tcPr>
            <w:tcW w:w="709" w:type="dxa"/>
            <w:vMerge/>
          </w:tcPr>
          <w:p w:rsidR="00236D59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0C0B8F" w:rsidRDefault="00236D59" w:rsidP="00271E63">
            <w:pPr>
              <w:widowControl w:val="0"/>
              <w:spacing w:before="60" w:after="60" w:line="200" w:lineRule="exact"/>
              <w:rPr>
                <w:rFonts w:ascii="Times New Roman" w:hAnsi="Times New Roman"/>
              </w:rPr>
            </w:pPr>
            <w:r w:rsidRPr="000C0B8F">
              <w:rPr>
                <w:rFonts w:ascii="Times New Roman" w:hAnsi="Times New Roman"/>
              </w:rPr>
              <w:t xml:space="preserve">- показатель не раскрыт </w:t>
            </w:r>
          </w:p>
          <w:p w:rsidR="00236D59" w:rsidRPr="000C0B8F" w:rsidRDefault="00236D59" w:rsidP="00271E63">
            <w:pPr>
              <w:widowControl w:val="0"/>
              <w:spacing w:before="60" w:after="60" w:line="200" w:lineRule="exact"/>
              <w:rPr>
                <w:rFonts w:ascii="Times New Roman" w:hAnsi="Times New Roman"/>
              </w:rPr>
            </w:pPr>
            <w:r w:rsidRPr="000C0B8F">
              <w:rPr>
                <w:rFonts w:ascii="Times New Roman" w:hAnsi="Times New Roman"/>
                <w:b/>
                <w:i/>
              </w:rPr>
              <w:t>или</w:t>
            </w:r>
            <w:r w:rsidRPr="000C0B8F">
              <w:rPr>
                <w:rFonts w:ascii="Times New Roman" w:hAnsi="Times New Roman"/>
              </w:rPr>
              <w:t xml:space="preserve"> </w:t>
            </w:r>
          </w:p>
          <w:p w:rsidR="00236D59" w:rsidRPr="000C0B8F" w:rsidRDefault="00236D59" w:rsidP="004819A7">
            <w:pPr>
              <w:widowControl w:val="0"/>
              <w:spacing w:before="60" w:after="60" w:line="200" w:lineRule="exact"/>
              <w:rPr>
                <w:rFonts w:ascii="Times New Roman" w:hAnsi="Times New Roman"/>
              </w:rPr>
            </w:pPr>
            <w:r w:rsidRPr="000C0B8F">
              <w:rPr>
                <w:rFonts w:ascii="Times New Roman" w:hAnsi="Times New Roman"/>
              </w:rPr>
              <w:t>- ниже среднего краевого показателя (по соответствующим типам и видам ОУ)</w:t>
            </w:r>
          </w:p>
        </w:tc>
        <w:tc>
          <w:tcPr>
            <w:tcW w:w="1080" w:type="dxa"/>
            <w:gridSpan w:val="2"/>
          </w:tcPr>
          <w:p w:rsidR="00236D59" w:rsidRPr="000C0B8F" w:rsidRDefault="00236D59" w:rsidP="00271E63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236D59" w:rsidRPr="000C0B8F" w:rsidRDefault="00236D59" w:rsidP="00271E63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0C0B8F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rPr>
          <w:trHeight w:val="416"/>
        </w:trPr>
        <w:tc>
          <w:tcPr>
            <w:tcW w:w="709" w:type="dxa"/>
            <w:vMerge/>
          </w:tcPr>
          <w:p w:rsidR="00236D59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0C0B8F" w:rsidRDefault="00236D59" w:rsidP="004819A7">
            <w:pPr>
              <w:pStyle w:val="a3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</w:rPr>
            </w:pPr>
            <w:r w:rsidRPr="000C0B8F">
              <w:rPr>
                <w:rFonts w:ascii="Times New Roman" w:hAnsi="Times New Roman"/>
              </w:rPr>
              <w:t>-  не ниже  среднего краевого показателя (по соответствующим типам и видам ОУ)</w:t>
            </w:r>
          </w:p>
        </w:tc>
        <w:tc>
          <w:tcPr>
            <w:tcW w:w="1080" w:type="dxa"/>
            <w:gridSpan w:val="2"/>
          </w:tcPr>
          <w:p w:rsidR="00236D59" w:rsidRPr="000C0B8F" w:rsidRDefault="00236D59" w:rsidP="00271E63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0C0B8F">
              <w:rPr>
                <w:rFonts w:ascii="Times New Roman" w:hAnsi="Times New Roman"/>
                <w:bCs/>
                <w:iCs/>
                <w:color w:val="000000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rPr>
          <w:trHeight w:val="416"/>
        </w:trPr>
        <w:tc>
          <w:tcPr>
            <w:tcW w:w="709" w:type="dxa"/>
            <w:vMerge/>
          </w:tcPr>
          <w:p w:rsidR="00236D59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0C0B8F" w:rsidRDefault="00236D59" w:rsidP="004819A7">
            <w:pPr>
              <w:spacing w:before="60" w:after="60" w:line="200" w:lineRule="exact"/>
              <w:rPr>
                <w:rFonts w:ascii="Times New Roman" w:hAnsi="Times New Roman"/>
              </w:rPr>
            </w:pPr>
            <w:r w:rsidRPr="000C0B8F">
              <w:rPr>
                <w:rFonts w:ascii="Times New Roman" w:hAnsi="Times New Roman"/>
              </w:rPr>
              <w:t>- превышает средний краевой показатель (по соответствующим типам и видам ОУ)</w:t>
            </w:r>
          </w:p>
        </w:tc>
        <w:tc>
          <w:tcPr>
            <w:tcW w:w="1080" w:type="dxa"/>
            <w:gridSpan w:val="2"/>
          </w:tcPr>
          <w:p w:rsidR="00236D59" w:rsidRPr="000C0B8F" w:rsidRDefault="00236D59" w:rsidP="00271E63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0C0B8F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rPr>
          <w:trHeight w:val="84"/>
        </w:trPr>
        <w:tc>
          <w:tcPr>
            <w:tcW w:w="709" w:type="dxa"/>
            <w:vMerge/>
          </w:tcPr>
          <w:p w:rsidR="00236D59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236D59" w:rsidRDefault="00236D59" w:rsidP="00271E63">
            <w:pPr>
              <w:pStyle w:val="a3"/>
              <w:widowControl w:val="0"/>
              <w:spacing w:before="60" w:after="60" w:line="200" w:lineRule="exact"/>
              <w:ind w:left="0" w:hanging="28"/>
              <w:jc w:val="center"/>
              <w:rPr>
                <w:rFonts w:ascii="Times New Roman" w:hAnsi="Times New Roman"/>
                <w:highlight w:val="yellow"/>
              </w:rPr>
            </w:pPr>
            <w:r w:rsidRPr="000C0B8F">
              <w:rPr>
                <w:rFonts w:ascii="Times New Roman" w:hAnsi="Times New Roman"/>
                <w:b/>
                <w:i/>
              </w:rPr>
              <w:t>или</w:t>
            </w:r>
          </w:p>
        </w:tc>
        <w:tc>
          <w:tcPr>
            <w:tcW w:w="1080" w:type="dxa"/>
            <w:gridSpan w:val="2"/>
          </w:tcPr>
          <w:p w:rsidR="00236D59" w:rsidRPr="00236D59" w:rsidRDefault="00236D59" w:rsidP="00271E63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highlight w:val="yellow"/>
              </w:rPr>
            </w:pP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rPr>
          <w:trHeight w:val="84"/>
        </w:trPr>
        <w:tc>
          <w:tcPr>
            <w:tcW w:w="709" w:type="dxa"/>
            <w:vMerge/>
          </w:tcPr>
          <w:p w:rsidR="00236D59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0C0B8F" w:rsidRDefault="002B12BC" w:rsidP="000C0B8F">
            <w:pPr>
              <w:pStyle w:val="a3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</w:rPr>
            </w:pPr>
            <w:r w:rsidRPr="000C0B8F">
              <w:rPr>
                <w:rFonts w:ascii="Times New Roman" w:hAnsi="Times New Roman"/>
              </w:rPr>
              <w:t xml:space="preserve"> </w:t>
            </w:r>
            <w:r w:rsidR="000C0B8F" w:rsidRPr="000C0B8F">
              <w:rPr>
                <w:rFonts w:ascii="Times New Roman" w:hAnsi="Times New Roman"/>
              </w:rPr>
              <w:t xml:space="preserve">Качество подготовки выпусков по результатам </w:t>
            </w:r>
            <w:r w:rsidR="00236D59" w:rsidRPr="000C0B8F">
              <w:rPr>
                <w:rFonts w:ascii="Times New Roman" w:hAnsi="Times New Roman"/>
              </w:rPr>
              <w:t xml:space="preserve"> </w:t>
            </w:r>
            <w:r w:rsidR="00236D59" w:rsidRPr="000C0B8F">
              <w:rPr>
                <w:rFonts w:ascii="Times New Roman" w:hAnsi="Times New Roman"/>
                <w:sz w:val="24"/>
                <w:szCs w:val="24"/>
              </w:rPr>
              <w:t xml:space="preserve">государственной итоговой  аттестации </w:t>
            </w:r>
            <w:r w:rsidR="000C0B8F" w:rsidRPr="000C0B8F">
              <w:rPr>
                <w:rFonts w:ascii="Times New Roman" w:hAnsi="Times New Roman"/>
                <w:sz w:val="24"/>
                <w:szCs w:val="24"/>
              </w:rPr>
              <w:t>(ГИА)</w:t>
            </w:r>
            <w:r w:rsidR="00104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D59" w:rsidRPr="000C0B8F">
              <w:rPr>
                <w:rFonts w:ascii="Times New Roman" w:hAnsi="Times New Roman"/>
                <w:sz w:val="24"/>
                <w:szCs w:val="24"/>
              </w:rPr>
              <w:t>(</w:t>
            </w:r>
            <w:r w:rsidR="00236D59" w:rsidRPr="000C0B8F">
              <w:rPr>
                <w:rFonts w:ascii="Times New Roman" w:hAnsi="Times New Roman"/>
              </w:rPr>
              <w:t xml:space="preserve">доля </w:t>
            </w:r>
            <w:r w:rsidR="000C0B8F" w:rsidRPr="000C0B8F">
              <w:rPr>
                <w:rFonts w:ascii="Times New Roman" w:hAnsi="Times New Roman"/>
              </w:rPr>
              <w:t>выпускников</w:t>
            </w:r>
            <w:r w:rsidR="004916C2">
              <w:rPr>
                <w:rFonts w:ascii="Times New Roman" w:hAnsi="Times New Roman"/>
              </w:rPr>
              <w:t xml:space="preserve"> (в %)</w:t>
            </w:r>
            <w:r w:rsidR="00236D59" w:rsidRPr="000C0B8F">
              <w:rPr>
                <w:rFonts w:ascii="Times New Roman" w:hAnsi="Times New Roman"/>
              </w:rPr>
              <w:t xml:space="preserve">, </w:t>
            </w:r>
            <w:r w:rsidR="004916C2">
              <w:rPr>
                <w:rFonts w:ascii="Times New Roman" w:hAnsi="Times New Roman"/>
              </w:rPr>
              <w:t xml:space="preserve"> сдавших </w:t>
            </w:r>
            <w:r w:rsidR="000C0B8F" w:rsidRPr="000C0B8F">
              <w:rPr>
                <w:rFonts w:ascii="Times New Roman" w:hAnsi="Times New Roman"/>
                <w:sz w:val="24"/>
                <w:szCs w:val="24"/>
              </w:rPr>
              <w:t xml:space="preserve">ГИА на </w:t>
            </w:r>
            <w:r w:rsidR="00236D59" w:rsidRPr="000C0B8F">
              <w:rPr>
                <w:rFonts w:ascii="Times New Roman" w:hAnsi="Times New Roman"/>
              </w:rPr>
              <w:t xml:space="preserve"> «4» и «5»</w:t>
            </w:r>
            <w:r w:rsidR="004916C2">
              <w:rPr>
                <w:rFonts w:ascii="Times New Roman" w:hAnsi="Times New Roman"/>
              </w:rPr>
              <w:t>)</w:t>
            </w:r>
            <w:r w:rsidR="00236D59" w:rsidRPr="000C0B8F">
              <w:rPr>
                <w:rFonts w:ascii="Times New Roman" w:hAnsi="Times New Roman"/>
                <w:sz w:val="24"/>
                <w:szCs w:val="24"/>
              </w:rPr>
              <w:t xml:space="preserve"> (по всем группам за </w:t>
            </w:r>
            <w:proofErr w:type="spellStart"/>
            <w:r w:rsidR="00236D59" w:rsidRPr="000C0B8F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="00236D59" w:rsidRPr="000C0B8F">
              <w:rPr>
                <w:rFonts w:ascii="Times New Roman" w:hAnsi="Times New Roman"/>
                <w:sz w:val="24"/>
                <w:szCs w:val="24"/>
              </w:rPr>
              <w:t xml:space="preserve"> период):</w:t>
            </w:r>
          </w:p>
        </w:tc>
        <w:tc>
          <w:tcPr>
            <w:tcW w:w="1080" w:type="dxa"/>
            <w:gridSpan w:val="2"/>
          </w:tcPr>
          <w:p w:rsidR="00236D59" w:rsidRPr="00236D59" w:rsidRDefault="00236D59" w:rsidP="00271E63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highlight w:val="yellow"/>
              </w:rPr>
            </w:pP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rPr>
          <w:trHeight w:val="84"/>
        </w:trPr>
        <w:tc>
          <w:tcPr>
            <w:tcW w:w="709" w:type="dxa"/>
            <w:vMerge/>
          </w:tcPr>
          <w:p w:rsidR="00236D59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0C0B8F" w:rsidRDefault="00236D59" w:rsidP="00271E63">
            <w:pPr>
              <w:pStyle w:val="a3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</w:rPr>
            </w:pPr>
            <w:r w:rsidRPr="000C0B8F">
              <w:rPr>
                <w:rFonts w:ascii="Times New Roman" w:hAnsi="Times New Roman"/>
              </w:rPr>
              <w:t xml:space="preserve">- показатель не раскрыт </w:t>
            </w:r>
          </w:p>
          <w:p w:rsidR="00236D59" w:rsidRPr="000C0B8F" w:rsidRDefault="00236D59" w:rsidP="00271E63">
            <w:pPr>
              <w:pStyle w:val="a3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</w:rPr>
            </w:pPr>
            <w:r w:rsidRPr="000C0B8F">
              <w:rPr>
                <w:rFonts w:ascii="Times New Roman" w:hAnsi="Times New Roman"/>
                <w:b/>
                <w:i/>
              </w:rPr>
              <w:t>или</w:t>
            </w:r>
            <w:r w:rsidRPr="000C0B8F">
              <w:rPr>
                <w:rFonts w:ascii="Times New Roman" w:hAnsi="Times New Roman"/>
              </w:rPr>
              <w:t xml:space="preserve"> </w:t>
            </w:r>
          </w:p>
          <w:p w:rsidR="00236D59" w:rsidRPr="000C0B8F" w:rsidRDefault="00236D59" w:rsidP="00236D59">
            <w:pPr>
              <w:pStyle w:val="a3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</w:rPr>
            </w:pPr>
            <w:r w:rsidRPr="000C0B8F">
              <w:rPr>
                <w:rFonts w:ascii="Times New Roman" w:hAnsi="Times New Roman"/>
              </w:rPr>
              <w:t xml:space="preserve">- ниже среднего показателя в образовательной организации </w:t>
            </w:r>
            <w:r w:rsidRPr="000C0B8F">
              <w:rPr>
                <w:rFonts w:ascii="Times New Roman" w:hAnsi="Times New Roman"/>
                <w:b/>
                <w:i/>
              </w:rPr>
              <w:t>или</w:t>
            </w:r>
            <w:r w:rsidRPr="000C0B8F">
              <w:rPr>
                <w:rFonts w:ascii="Times New Roman" w:hAnsi="Times New Roman"/>
              </w:rPr>
              <w:t xml:space="preserve"> среднего краевого показателя (по соответствующим типам и видам ОУ)</w:t>
            </w:r>
          </w:p>
        </w:tc>
        <w:tc>
          <w:tcPr>
            <w:tcW w:w="1080" w:type="dxa"/>
            <w:gridSpan w:val="2"/>
          </w:tcPr>
          <w:p w:rsidR="00236D59" w:rsidRPr="004916C2" w:rsidRDefault="00236D59" w:rsidP="00271E63">
            <w:pPr>
              <w:pStyle w:val="a3"/>
              <w:widowControl w:val="0"/>
              <w:spacing w:before="60" w:after="60" w:line="200" w:lineRule="exact"/>
              <w:ind w:left="0" w:hanging="28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236D59" w:rsidRPr="004916C2" w:rsidRDefault="00236D59" w:rsidP="00271E63">
            <w:pPr>
              <w:pStyle w:val="a3"/>
              <w:widowControl w:val="0"/>
              <w:spacing w:before="60" w:after="60" w:line="200" w:lineRule="exact"/>
              <w:ind w:left="0" w:hanging="28"/>
              <w:jc w:val="center"/>
              <w:rPr>
                <w:rFonts w:ascii="Times New Roman" w:hAnsi="Times New Roman"/>
                <w:bCs/>
                <w:iCs/>
              </w:rPr>
            </w:pPr>
            <w:r w:rsidRPr="004916C2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rPr>
          <w:trHeight w:val="84"/>
        </w:trPr>
        <w:tc>
          <w:tcPr>
            <w:tcW w:w="709" w:type="dxa"/>
            <w:vMerge/>
          </w:tcPr>
          <w:p w:rsidR="00236D59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0C0B8F" w:rsidRDefault="00236D59" w:rsidP="00271E63">
            <w:pPr>
              <w:pStyle w:val="a3"/>
              <w:widowControl w:val="0"/>
              <w:spacing w:before="60" w:after="60" w:line="200" w:lineRule="exact"/>
              <w:ind w:left="0" w:hanging="28"/>
              <w:rPr>
                <w:rFonts w:ascii="Times New Roman" w:hAnsi="Times New Roman"/>
              </w:rPr>
            </w:pPr>
            <w:r w:rsidRPr="000C0B8F">
              <w:rPr>
                <w:rFonts w:ascii="Times New Roman" w:hAnsi="Times New Roman"/>
              </w:rPr>
              <w:t xml:space="preserve">- не ниже среднего показателя в образовательной организации </w:t>
            </w:r>
            <w:r w:rsidRPr="000C0B8F">
              <w:rPr>
                <w:rFonts w:ascii="Times New Roman" w:hAnsi="Times New Roman"/>
                <w:b/>
                <w:i/>
              </w:rPr>
              <w:t>или</w:t>
            </w:r>
            <w:r w:rsidRPr="000C0B8F">
              <w:rPr>
                <w:rFonts w:ascii="Times New Roman" w:hAnsi="Times New Roman"/>
              </w:rPr>
              <w:t xml:space="preserve"> среднего краевого показателя (по соответствующим типам и видам ОУ)</w:t>
            </w:r>
          </w:p>
        </w:tc>
        <w:tc>
          <w:tcPr>
            <w:tcW w:w="1080" w:type="dxa"/>
            <w:gridSpan w:val="2"/>
          </w:tcPr>
          <w:p w:rsidR="00236D59" w:rsidRPr="004916C2" w:rsidRDefault="00236D59" w:rsidP="00271E63">
            <w:pPr>
              <w:pStyle w:val="a3"/>
              <w:widowControl w:val="0"/>
              <w:spacing w:before="60" w:after="60" w:line="200" w:lineRule="exact"/>
              <w:ind w:left="0" w:hanging="28"/>
              <w:jc w:val="center"/>
              <w:rPr>
                <w:rFonts w:ascii="Times New Roman" w:hAnsi="Times New Roman"/>
              </w:rPr>
            </w:pPr>
            <w:r w:rsidRPr="004916C2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rPr>
          <w:trHeight w:val="84"/>
        </w:trPr>
        <w:tc>
          <w:tcPr>
            <w:tcW w:w="709" w:type="dxa"/>
            <w:vMerge/>
          </w:tcPr>
          <w:p w:rsidR="00236D59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0C0B8F" w:rsidRDefault="00236D59" w:rsidP="00271E63">
            <w:pPr>
              <w:pStyle w:val="a3"/>
              <w:widowControl w:val="0"/>
              <w:spacing w:before="60" w:after="60" w:line="200" w:lineRule="exact"/>
              <w:ind w:left="0" w:hanging="28"/>
              <w:rPr>
                <w:rFonts w:ascii="Times New Roman" w:hAnsi="Times New Roman"/>
              </w:rPr>
            </w:pPr>
            <w:r w:rsidRPr="000C0B8F">
              <w:rPr>
                <w:rFonts w:ascii="Times New Roman" w:hAnsi="Times New Roman"/>
              </w:rPr>
              <w:t xml:space="preserve">- превышает средний показатель в образовательной организации </w:t>
            </w:r>
            <w:r w:rsidRPr="000C0B8F">
              <w:rPr>
                <w:rFonts w:ascii="Times New Roman" w:hAnsi="Times New Roman"/>
                <w:b/>
                <w:i/>
              </w:rPr>
              <w:t>или</w:t>
            </w:r>
            <w:r w:rsidRPr="000C0B8F">
              <w:rPr>
                <w:rFonts w:ascii="Times New Roman" w:hAnsi="Times New Roman"/>
              </w:rPr>
              <w:t xml:space="preserve"> средний краевой показатель (по соответствующим типам и видам ОУ)</w:t>
            </w:r>
          </w:p>
        </w:tc>
        <w:tc>
          <w:tcPr>
            <w:tcW w:w="1080" w:type="dxa"/>
            <w:gridSpan w:val="2"/>
          </w:tcPr>
          <w:p w:rsidR="00236D59" w:rsidRPr="004916C2" w:rsidRDefault="00236D59" w:rsidP="00271E63">
            <w:pPr>
              <w:pStyle w:val="a3"/>
              <w:widowControl w:val="0"/>
              <w:spacing w:before="60" w:after="60" w:line="200" w:lineRule="exact"/>
              <w:ind w:left="0" w:hanging="28"/>
              <w:jc w:val="center"/>
              <w:rPr>
                <w:rFonts w:ascii="Times New Roman" w:hAnsi="Times New Roman"/>
              </w:rPr>
            </w:pPr>
            <w:r w:rsidRPr="004916C2">
              <w:rPr>
                <w:rFonts w:ascii="Times New Roman" w:hAnsi="Times New Roman"/>
              </w:rPr>
              <w:t>4</w:t>
            </w:r>
          </w:p>
          <w:p w:rsidR="00236D59" w:rsidRPr="004916C2" w:rsidRDefault="00236D59" w:rsidP="00271E63">
            <w:pPr>
              <w:pStyle w:val="a3"/>
              <w:widowControl w:val="0"/>
              <w:spacing w:before="60" w:after="60" w:line="200" w:lineRule="exact"/>
              <w:ind w:left="0" w:hanging="28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</w:tcPr>
          <w:p w:rsidR="00236D59" w:rsidRPr="00FB7B3B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2.2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36D59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Показатель «Использование результатов мониторингов в работе»</w:t>
            </w:r>
          </w:p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36F">
              <w:rPr>
                <w:rFonts w:ascii="Times New Roman" w:hAnsi="Times New Roman"/>
                <w:bCs/>
                <w:i/>
                <w:iCs/>
              </w:rPr>
              <w:t>Максимальное количество баллов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BE636F">
              <w:rPr>
                <w:rFonts w:ascii="Times New Roman" w:hAnsi="Times New Roman"/>
                <w:bCs/>
                <w:i/>
                <w:iCs/>
              </w:rPr>
              <w:t xml:space="preserve"> –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3</w:t>
            </w:r>
          </w:p>
        </w:tc>
      </w:tr>
      <w:tr w:rsidR="00236D59" w:rsidRPr="003E71E0" w:rsidTr="00271E63">
        <w:tc>
          <w:tcPr>
            <w:tcW w:w="709" w:type="dxa"/>
            <w:vMerge w:val="restart"/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0412EC">
              <w:rPr>
                <w:rFonts w:ascii="Times New Roman" w:hAnsi="Times New Roman"/>
                <w:bCs/>
                <w:iCs/>
              </w:rPr>
              <w:t>2.2.1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lang w:eastAsia="en-US"/>
              </w:rPr>
            </w:pPr>
            <w:r w:rsidRPr="000412EC">
              <w:rPr>
                <w:rFonts w:ascii="Times New Roman" w:hAnsi="Times New Roman"/>
              </w:rPr>
              <w:t>Использует результаты мониторингов для планирования и коррекции образовательного процесса:</w:t>
            </w:r>
          </w:p>
        </w:tc>
        <w:tc>
          <w:tcPr>
            <w:tcW w:w="1080" w:type="dxa"/>
            <w:gridSpan w:val="2"/>
          </w:tcPr>
          <w:p w:rsidR="00236D59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236D59" w:rsidRPr="003E71E0" w:rsidRDefault="00236D59" w:rsidP="002A7190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  <w:tc>
          <w:tcPr>
            <w:tcW w:w="2611" w:type="dxa"/>
            <w:vMerge w:val="restart"/>
          </w:tcPr>
          <w:p w:rsidR="00236D59" w:rsidRPr="00FB557B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7"/>
              <w:rPr>
                <w:rFonts w:ascii="Times New Roman" w:eastAsia="Times New Roman" w:hAnsi="Times New Roman"/>
              </w:rPr>
            </w:pPr>
            <w:r w:rsidRPr="00FB557B">
              <w:rPr>
                <w:rFonts w:ascii="Times New Roman" w:eastAsia="Times New Roman" w:hAnsi="Times New Roman"/>
              </w:rPr>
              <w:t>Информационно-аналитический отчет педагогического работника, заверенный руководителем образовательного учреждения.</w:t>
            </w:r>
          </w:p>
          <w:p w:rsidR="00236D59" w:rsidRPr="00FB557B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7"/>
              <w:rPr>
                <w:rFonts w:ascii="Times New Roman" w:eastAsia="Times New Roman" w:hAnsi="Times New Roman"/>
              </w:rPr>
            </w:pPr>
            <w:r w:rsidRPr="00FB557B">
              <w:rPr>
                <w:rFonts w:ascii="Times New Roman" w:eastAsia="Times New Roman" w:hAnsi="Times New Roman"/>
              </w:rPr>
              <w:t>Приложения:</w:t>
            </w:r>
          </w:p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557B">
              <w:rPr>
                <w:rFonts w:ascii="Times New Roman" w:eastAsia="Times New Roman" w:hAnsi="Times New Roman"/>
              </w:rPr>
              <w:t>аналитическая справка (отчёт) педагога по результатам мониторингов</w:t>
            </w: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lang w:eastAsia="en-US"/>
              </w:rPr>
            </w:pPr>
            <w:r w:rsidRPr="000412EC">
              <w:rPr>
                <w:rFonts w:ascii="Times New Roman" w:hAnsi="Times New Roman"/>
                <w:lang w:eastAsia="en-US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412E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lang w:eastAsia="en-US"/>
              </w:rPr>
            </w:pPr>
            <w:r w:rsidRPr="000412EC">
              <w:rPr>
                <w:rFonts w:ascii="Times New Roman" w:hAnsi="Times New Roman"/>
                <w:lang w:eastAsia="en-US"/>
              </w:rPr>
              <w:t>- анализирует и обобщает результаты мониторингов, принимает решения  по коррекции образовательного процесса</w:t>
            </w:r>
          </w:p>
        </w:tc>
        <w:tc>
          <w:tcPr>
            <w:tcW w:w="1080" w:type="dxa"/>
            <w:gridSpan w:val="2"/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412E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lang w:eastAsia="en-US"/>
              </w:rPr>
            </w:pPr>
            <w:r w:rsidRPr="000412EC">
              <w:rPr>
                <w:rFonts w:ascii="Times New Roman" w:hAnsi="Times New Roman"/>
                <w:lang w:eastAsia="en-US"/>
              </w:rPr>
              <w:t xml:space="preserve">- планирует и организует индивидуальную работу с </w:t>
            </w:r>
            <w:proofErr w:type="gramStart"/>
            <w:r w:rsidRPr="000412EC">
              <w:rPr>
                <w:rFonts w:ascii="Times New Roman" w:hAnsi="Times New Roman"/>
                <w:lang w:eastAsia="en-US"/>
              </w:rPr>
              <w:t>обучающимися</w:t>
            </w:r>
            <w:proofErr w:type="gramEnd"/>
            <w:r w:rsidRPr="000412EC">
              <w:rPr>
                <w:rFonts w:ascii="Times New Roman" w:hAnsi="Times New Roman"/>
                <w:lang w:eastAsia="en-US"/>
              </w:rPr>
              <w:t xml:space="preserve"> по результатам мониторингов</w:t>
            </w:r>
          </w:p>
        </w:tc>
        <w:tc>
          <w:tcPr>
            <w:tcW w:w="1080" w:type="dxa"/>
            <w:gridSpan w:val="2"/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412E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lang w:eastAsia="en-US"/>
              </w:rPr>
            </w:pPr>
            <w:r w:rsidRPr="000412EC">
              <w:rPr>
                <w:rFonts w:ascii="Times New Roman" w:hAnsi="Times New Roman"/>
                <w:lang w:eastAsia="en-US"/>
              </w:rPr>
              <w:t>- взаимодействует с коллегами по ликвидации пробелов обучающихся, с целью достижения более высоких результатов учебных достижений</w:t>
            </w:r>
          </w:p>
        </w:tc>
        <w:tc>
          <w:tcPr>
            <w:tcW w:w="1080" w:type="dxa"/>
            <w:gridSpan w:val="2"/>
          </w:tcPr>
          <w:p w:rsidR="00236D59" w:rsidRPr="000412EC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412E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6D59" w:rsidRPr="003E71E0" w:rsidTr="00271E63">
        <w:tc>
          <w:tcPr>
            <w:tcW w:w="709" w:type="dxa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36D59" w:rsidRPr="00363214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lang w:eastAsia="en-US"/>
              </w:rPr>
            </w:pPr>
            <w:r w:rsidRPr="003E71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Критерий 3 </w:t>
            </w:r>
            <w:r w:rsidRPr="00030550">
              <w:rPr>
                <w:rFonts w:ascii="Times New Roman" w:eastAsia="Times New Roman" w:hAnsi="Times New Roman"/>
                <w:b/>
                <w:lang w:eastAsia="en-US"/>
              </w:rPr>
              <w:t>«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В</w:t>
            </w:r>
            <w:r w:rsidRPr="00030550">
              <w:rPr>
                <w:rFonts w:ascii="Times New Roman" w:eastAsia="Times New Roman" w:hAnsi="Times New Roman"/>
                <w:b/>
                <w:lang w:eastAsia="en-US"/>
              </w:rPr>
              <w:t>ыявлени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е</w:t>
            </w:r>
            <w:r w:rsidRPr="00030550">
              <w:rPr>
                <w:rFonts w:ascii="Times New Roman" w:eastAsia="Times New Roman" w:hAnsi="Times New Roman"/>
                <w:b/>
                <w:lang w:eastAsia="en-US"/>
              </w:rPr>
              <w:t xml:space="preserve"> и развити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е</w:t>
            </w:r>
            <w:r w:rsidRPr="00030550">
              <w:rPr>
                <w:rFonts w:ascii="Times New Roman" w:eastAsia="Times New Roman" w:hAnsi="Times New Roman"/>
                <w:b/>
                <w:lang w:eastAsia="en-US"/>
              </w:rPr>
              <w:t xml:space="preserve"> способностей обучающихся к научной (интеллектуальной), творческой, физкультурно-спортивной деятельности, а также их участи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е</w:t>
            </w:r>
            <w:r w:rsidRPr="00030550">
              <w:rPr>
                <w:rFonts w:ascii="Times New Roman" w:eastAsia="Times New Roman" w:hAnsi="Times New Roman"/>
                <w:b/>
                <w:lang w:eastAsia="en-US"/>
              </w:rPr>
              <w:t xml:space="preserve"> в олимпиадах, конкурсах, фестивалях, соревнованиях</w:t>
            </w:r>
            <w:r w:rsidRPr="00363214">
              <w:rPr>
                <w:rFonts w:ascii="Times New Roman" w:eastAsia="Times New Roman" w:hAnsi="Times New Roman"/>
                <w:b/>
                <w:lang w:eastAsia="en-US"/>
              </w:rPr>
              <w:t xml:space="preserve"> </w:t>
            </w:r>
            <w:r w:rsidRPr="00030550">
              <w:rPr>
                <w:rFonts w:ascii="Times New Roman" w:eastAsia="Times New Roman" w:hAnsi="Times New Roman"/>
                <w:b/>
                <w:lang w:eastAsia="en-US"/>
              </w:rPr>
              <w:t>(</w:t>
            </w:r>
            <w:r w:rsidRPr="00363214">
              <w:rPr>
                <w:rFonts w:ascii="Times New Roman" w:eastAsia="Times New Roman" w:hAnsi="Times New Roman"/>
                <w:b/>
                <w:lang w:eastAsia="en-US"/>
              </w:rPr>
              <w:t>если деятельность педагогических работников связана с направлениями педагогической работы, по которым такие мероприятия проводятся</w:t>
            </w:r>
            <w:r w:rsidRPr="00363214">
              <w:rPr>
                <w:rFonts w:ascii="Times New Roman" w:hAnsi="Times New Roman"/>
                <w:b/>
                <w:lang w:eastAsia="en-US"/>
              </w:rPr>
              <w:t>)»</w:t>
            </w:r>
          </w:p>
          <w:p w:rsidR="00236D59" w:rsidRPr="003E71E0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3214">
              <w:rPr>
                <w:rFonts w:ascii="Times New Roman" w:hAnsi="Times New Roman"/>
                <w:bCs/>
                <w:i/>
                <w:iCs/>
              </w:rPr>
              <w:t xml:space="preserve">Максимальное количество баллов – </w:t>
            </w:r>
            <w:r w:rsidRPr="00332C98">
              <w:rPr>
                <w:rFonts w:ascii="Times New Roman" w:hAnsi="Times New Roman"/>
                <w:bCs/>
                <w:i/>
                <w:iCs/>
              </w:rPr>
              <w:t>15</w:t>
            </w:r>
          </w:p>
        </w:tc>
      </w:tr>
      <w:tr w:rsidR="00236D59" w:rsidRPr="003E71E0" w:rsidTr="00271E63">
        <w:tc>
          <w:tcPr>
            <w:tcW w:w="709" w:type="dxa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 w:rsidRPr="00363214">
              <w:rPr>
                <w:rFonts w:ascii="Times New Roman" w:hAnsi="Times New Roman"/>
                <w:b/>
                <w:i/>
              </w:rPr>
              <w:t>Показатель</w:t>
            </w:r>
            <w:r w:rsidRPr="000A59E3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lang w:eastAsia="en-US"/>
              </w:rPr>
              <w:t>«</w:t>
            </w:r>
            <w:r w:rsidRPr="000A59E3">
              <w:rPr>
                <w:rFonts w:ascii="Times New Roman" w:eastAsia="Times New Roman" w:hAnsi="Times New Roman"/>
                <w:b/>
                <w:i/>
                <w:lang w:eastAsia="en-US"/>
              </w:rPr>
              <w:t>Выявление и развитие способностей обучающихся к научной (интеллектуальной), творческой, физкультурно-спортивной деятельности</w:t>
            </w:r>
            <w:r>
              <w:rPr>
                <w:rFonts w:ascii="Times New Roman" w:eastAsia="Times New Roman" w:hAnsi="Times New Roman"/>
                <w:b/>
                <w:i/>
                <w:lang w:eastAsia="en-US"/>
              </w:rPr>
              <w:t>»</w:t>
            </w:r>
          </w:p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63214">
              <w:rPr>
                <w:rFonts w:ascii="Times New Roman" w:hAnsi="Times New Roman"/>
                <w:bCs/>
                <w:i/>
                <w:iCs/>
              </w:rPr>
              <w:t>Максимальное количество баллов –</w:t>
            </w:r>
            <w:r>
              <w:rPr>
                <w:rFonts w:ascii="Times New Roman" w:hAnsi="Times New Roman"/>
                <w:bCs/>
                <w:i/>
                <w:iCs/>
              </w:rPr>
              <w:t>5</w:t>
            </w:r>
          </w:p>
        </w:tc>
      </w:tr>
      <w:tr w:rsidR="00236D59" w:rsidRPr="003E71E0" w:rsidTr="00271E63">
        <w:tc>
          <w:tcPr>
            <w:tcW w:w="709" w:type="dxa"/>
            <w:vMerge w:val="restart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63214">
              <w:rPr>
                <w:rFonts w:ascii="Times New Roman" w:hAnsi="Times New Roman"/>
              </w:rPr>
              <w:t xml:space="preserve">Организует  работу с </w:t>
            </w:r>
            <w:proofErr w:type="gramStart"/>
            <w:r w:rsidRPr="00363214">
              <w:rPr>
                <w:rFonts w:ascii="Times New Roman" w:hAnsi="Times New Roman"/>
              </w:rPr>
              <w:t>обучающимися</w:t>
            </w:r>
            <w:proofErr w:type="gramEnd"/>
            <w:r w:rsidRPr="0036321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имеющими </w:t>
            </w:r>
            <w:r w:rsidRPr="000A59E3">
              <w:rPr>
                <w:rFonts w:ascii="Times New Roman" w:hAnsi="Times New Roman"/>
              </w:rPr>
              <w:t>способност</w:t>
            </w:r>
            <w:r>
              <w:rPr>
                <w:rFonts w:ascii="Times New Roman" w:hAnsi="Times New Roman"/>
              </w:rPr>
              <w:t>и</w:t>
            </w:r>
            <w:r w:rsidRPr="000A59E3">
              <w:rPr>
                <w:rFonts w:ascii="Times New Roman" w:hAnsi="Times New Roman"/>
              </w:rPr>
              <w:t xml:space="preserve"> к научной (интеллектуальной), творческой, физку</w:t>
            </w:r>
            <w:r>
              <w:rPr>
                <w:rFonts w:ascii="Times New Roman" w:hAnsi="Times New Roman"/>
              </w:rPr>
              <w:t>льтурно-спортивной деятельности</w:t>
            </w:r>
            <w:r w:rsidRPr="00363214">
              <w:rPr>
                <w:rFonts w:ascii="Times New Roman" w:hAnsi="Times New Roman"/>
                <w:lang w:eastAsia="en-US"/>
              </w:rPr>
              <w:t>:</w:t>
            </w:r>
            <w:r w:rsidRPr="0036321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080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236D59" w:rsidRDefault="00236D59" w:rsidP="0033274D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vMerge w:val="restart"/>
          </w:tcPr>
          <w:p w:rsidR="00236D59" w:rsidRPr="00C86BDF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C86B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Информационно-аналитический отчет педагогического работника, заверенный руководителем </w:t>
            </w:r>
            <w:r w:rsidRPr="00C86BD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учреждения.</w:t>
            </w:r>
          </w:p>
          <w:p w:rsidR="00236D59" w:rsidRPr="00C86BDF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6BDF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Приложения:</w:t>
            </w:r>
          </w:p>
          <w:p w:rsidR="00236D59" w:rsidRPr="00C86BDF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BDF"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диагностический и</w:t>
            </w:r>
            <w:r w:rsidRPr="00C86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BDF">
              <w:rPr>
                <w:rFonts w:ascii="Times New Roman" w:hAnsi="Times New Roman"/>
                <w:sz w:val="24"/>
                <w:szCs w:val="24"/>
                <w:lang w:eastAsia="en-US"/>
              </w:rPr>
              <w:t>инструментарий,</w:t>
            </w:r>
            <w:r w:rsidRPr="00C86BDF">
              <w:rPr>
                <w:rFonts w:ascii="Times New Roman" w:hAnsi="Times New Roman"/>
                <w:sz w:val="24"/>
                <w:szCs w:val="24"/>
              </w:rPr>
              <w:t xml:space="preserve"> другие формы выявления способных обучающихся; индивидуальный «маршрут» обуч</w:t>
            </w:r>
            <w:r w:rsidR="000839B0">
              <w:rPr>
                <w:rFonts w:ascii="Times New Roman" w:hAnsi="Times New Roman"/>
                <w:sz w:val="24"/>
                <w:szCs w:val="24"/>
              </w:rPr>
              <w:t>ения способных обучающихся</w:t>
            </w:r>
            <w:r w:rsidRPr="00C86BDF">
              <w:rPr>
                <w:rFonts w:ascii="Times New Roman" w:hAnsi="Times New Roman"/>
                <w:sz w:val="24"/>
                <w:szCs w:val="24"/>
              </w:rPr>
              <w:t>, портфолио, карты твор</w:t>
            </w:r>
            <w:r w:rsidR="000839B0">
              <w:rPr>
                <w:rFonts w:ascii="Times New Roman" w:hAnsi="Times New Roman"/>
                <w:sz w:val="24"/>
                <w:szCs w:val="24"/>
              </w:rPr>
              <w:t>ческого  роста обучающихся.</w:t>
            </w:r>
            <w:r w:rsidRPr="00C86B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36D59" w:rsidRDefault="000839B0" w:rsidP="00913757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36D59" w:rsidRPr="00C86BDF">
              <w:rPr>
                <w:rFonts w:ascii="Times New Roman" w:eastAsia="Times New Roman" w:hAnsi="Times New Roman"/>
                <w:sz w:val="24"/>
                <w:szCs w:val="24"/>
              </w:rPr>
              <w:t xml:space="preserve">убликации, электронные адреса (ссылки на страницы) или </w:t>
            </w:r>
            <w:proofErr w:type="spellStart"/>
            <w:r w:rsidR="00236D59" w:rsidRPr="00C86BDF">
              <w:rPr>
                <w:rFonts w:ascii="Times New Roman" w:eastAsia="Times New Roman" w:hAnsi="Times New Roman"/>
                <w:sz w:val="24"/>
                <w:szCs w:val="24"/>
              </w:rPr>
              <w:t>Screen</w:t>
            </w:r>
            <w:proofErr w:type="spellEnd"/>
            <w:r w:rsidR="00236D59" w:rsidRPr="00C86B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6D59" w:rsidRPr="00C86BDF">
              <w:rPr>
                <w:rFonts w:ascii="Times New Roman" w:eastAsia="Times New Roman" w:hAnsi="Times New Roman"/>
                <w:sz w:val="24"/>
                <w:szCs w:val="24"/>
              </w:rPr>
              <w:t>Shot</w:t>
            </w:r>
            <w:proofErr w:type="spellEnd"/>
            <w:r w:rsidR="00236D59" w:rsidRPr="00C86BDF">
              <w:rPr>
                <w:rFonts w:ascii="Times New Roman" w:eastAsia="Times New Roman" w:hAnsi="Times New Roman"/>
                <w:sz w:val="24"/>
                <w:szCs w:val="24"/>
              </w:rPr>
              <w:t xml:space="preserve"> личной страницы </w:t>
            </w:r>
            <w:proofErr w:type="gramStart"/>
            <w:r w:rsidR="00236D59" w:rsidRPr="00C86BDF">
              <w:rPr>
                <w:rFonts w:ascii="Times New Roman" w:eastAsia="Times New Roman" w:hAnsi="Times New Roman"/>
                <w:sz w:val="24"/>
                <w:szCs w:val="24"/>
              </w:rPr>
              <w:t>способных</w:t>
            </w:r>
            <w:proofErr w:type="gramEnd"/>
            <w:r w:rsidR="00236D59" w:rsidRPr="00C86BDF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на сайте образовательного учрежд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ения или личного сайта.</w:t>
            </w:r>
          </w:p>
          <w:p w:rsidR="00236D59" w:rsidRDefault="00236D59" w:rsidP="00913757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D59" w:rsidRPr="00C86BDF" w:rsidRDefault="00236D59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C86BDF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 педагогического работника, заверенный руководителем образовательного учреждения.</w:t>
            </w:r>
          </w:p>
          <w:p w:rsidR="00236D59" w:rsidRDefault="00236D59" w:rsidP="00913757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D59" w:rsidRPr="00596797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797">
              <w:rPr>
                <w:rFonts w:ascii="Times New Roman" w:eastAsia="Times New Roman" w:hAnsi="Times New Roman"/>
                <w:sz w:val="24"/>
                <w:szCs w:val="24"/>
              </w:rPr>
              <w:t>Приложения:</w:t>
            </w:r>
          </w:p>
          <w:p w:rsidR="00236D59" w:rsidRPr="00596797" w:rsidRDefault="00236D59" w:rsidP="00913757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6797">
              <w:rPr>
                <w:rFonts w:ascii="Times New Roman" w:eastAsia="Times New Roman" w:hAnsi="Times New Roman"/>
                <w:sz w:val="24"/>
                <w:szCs w:val="24"/>
              </w:rPr>
              <w:t xml:space="preserve">копии дипломов, грамот, сертификатов обучающихся;  </w:t>
            </w:r>
          </w:p>
          <w:p w:rsidR="00236D59" w:rsidRPr="00596797" w:rsidRDefault="00236D59" w:rsidP="00913757">
            <w:pPr>
              <w:widowControl w:val="0"/>
              <w:spacing w:before="60" w:after="60" w:line="200" w:lineRule="exac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96797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олимпиад, конкурсов, фестивалей, </w:t>
            </w:r>
            <w:r w:rsidRPr="00596797">
              <w:rPr>
                <w:rFonts w:ascii="Times New Roman" w:eastAsia="TimesNewRoman" w:hAnsi="Times New Roman"/>
                <w:sz w:val="24"/>
                <w:szCs w:val="24"/>
              </w:rPr>
              <w:t>смотров</w:t>
            </w:r>
            <w:r w:rsidRPr="00596797">
              <w:rPr>
                <w:rFonts w:ascii="Times New Roman" w:eastAsia="Times New Roman" w:hAnsi="Times New Roman"/>
                <w:sz w:val="24"/>
                <w:szCs w:val="24"/>
              </w:rPr>
              <w:t xml:space="preserve">, выставок и других мероприятий по </w:t>
            </w:r>
            <w:r w:rsidRPr="005967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предмету, </w:t>
            </w:r>
            <w:r w:rsidRPr="00596797">
              <w:rPr>
                <w:rFonts w:ascii="Times New Roman" w:eastAsia="TimesNewRoman" w:hAnsi="Times New Roman"/>
                <w:sz w:val="24"/>
                <w:szCs w:val="24"/>
              </w:rPr>
              <w:t xml:space="preserve"> протоколы соревнований</w:t>
            </w:r>
          </w:p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D59" w:rsidRPr="003E71E0" w:rsidTr="00271E63">
        <w:trPr>
          <w:trHeight w:val="257"/>
        </w:trPr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63214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63214">
              <w:rPr>
                <w:rFonts w:ascii="Times New Roman" w:hAnsi="Times New Roman"/>
              </w:rPr>
              <w:t xml:space="preserve">- разрабатывает </w:t>
            </w:r>
            <w:r>
              <w:rPr>
                <w:rFonts w:ascii="Times New Roman" w:hAnsi="Times New Roman"/>
              </w:rPr>
              <w:t xml:space="preserve">и применяет </w:t>
            </w:r>
            <w:r w:rsidRPr="00363214">
              <w:rPr>
                <w:rFonts w:ascii="Times New Roman" w:hAnsi="Times New Roman"/>
              </w:rPr>
              <w:t xml:space="preserve">механизмы выявления </w:t>
            </w:r>
            <w:proofErr w:type="gramStart"/>
            <w:r w:rsidRPr="00363214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аких</w:t>
            </w:r>
            <w:proofErr w:type="gramEnd"/>
            <w:r w:rsidRPr="00363214"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1080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создаёт условия для развития и реализации индивидуальных </w:t>
            </w:r>
            <w:proofErr w:type="gramStart"/>
            <w:r>
              <w:rPr>
                <w:rFonts w:ascii="Times New Roman" w:hAnsi="Times New Roman"/>
              </w:rPr>
              <w:t>способностей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процессе их обучения и воспитания</w:t>
            </w:r>
          </w:p>
        </w:tc>
        <w:tc>
          <w:tcPr>
            <w:tcW w:w="1080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63214">
              <w:rPr>
                <w:rFonts w:ascii="Times New Roman" w:hAnsi="Times New Roman"/>
              </w:rPr>
              <w:t>- разрабатывает и реализует индивидуальные «маршруты» обучения</w:t>
            </w:r>
          </w:p>
        </w:tc>
        <w:tc>
          <w:tcPr>
            <w:tcW w:w="1080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D59" w:rsidRPr="003E71E0" w:rsidTr="00271E63">
        <w:tc>
          <w:tcPr>
            <w:tcW w:w="709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разрабатывает механизмы учета индивидуальных достижений обучающихся,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портфолио</w:t>
            </w:r>
          </w:p>
        </w:tc>
        <w:tc>
          <w:tcPr>
            <w:tcW w:w="1080" w:type="dxa"/>
            <w:gridSpan w:val="2"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623" w:type="dxa"/>
            <w:gridSpan w:val="2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vMerge/>
          </w:tcPr>
          <w:p w:rsidR="00236D59" w:rsidRPr="003E71E0" w:rsidRDefault="00236D59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642632">
        <w:tc>
          <w:tcPr>
            <w:tcW w:w="709" w:type="dxa"/>
          </w:tcPr>
          <w:p w:rsidR="00C930AC" w:rsidRPr="000D4C6A" w:rsidRDefault="00C930AC" w:rsidP="00642632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C6A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18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30AC" w:rsidRPr="00E71A13" w:rsidRDefault="00C930AC" w:rsidP="00642632">
            <w:pPr>
              <w:widowControl w:val="0"/>
              <w:spacing w:before="60" w:after="60" w:line="200" w:lineRule="exact"/>
              <w:ind w:firstLine="34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Показатель «Результаты участия </w:t>
            </w:r>
            <w:r w:rsidRPr="00363214">
              <w:rPr>
                <w:rFonts w:ascii="Times New Roman" w:hAnsi="Times New Roman"/>
                <w:b/>
                <w:i/>
              </w:rPr>
              <w:t xml:space="preserve"> обучающихся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363214">
              <w:rPr>
                <w:rFonts w:ascii="Times New Roman" w:hAnsi="Times New Roman"/>
                <w:b/>
                <w:i/>
              </w:rPr>
              <w:t xml:space="preserve">в </w:t>
            </w:r>
            <w:r w:rsidRPr="00E71A13">
              <w:rPr>
                <w:rFonts w:ascii="Times New Roman" w:hAnsi="Times New Roman"/>
                <w:b/>
                <w:i/>
              </w:rPr>
              <w:t>олимпиадах, конкурсах, фестивалях, соревнованиях</w:t>
            </w:r>
            <w:r w:rsidRPr="00E7761A">
              <w:rPr>
                <w:rFonts w:ascii="Times New Roman" w:hAnsi="Times New Roman"/>
                <w:b/>
                <w:i/>
              </w:rPr>
              <w:t xml:space="preserve"> и других мероприятиях</w:t>
            </w:r>
            <w:r w:rsidRPr="00363214">
              <w:rPr>
                <w:rFonts w:ascii="Times New Roman" w:hAnsi="Times New Roman"/>
                <w:b/>
                <w:i/>
              </w:rPr>
              <w:t>»</w:t>
            </w:r>
            <w:r w:rsidRPr="00E71A13">
              <w:rPr>
                <w:rFonts w:ascii="Times New Roman" w:hAnsi="Times New Roman"/>
                <w:b/>
                <w:i/>
              </w:rPr>
              <w:t xml:space="preserve"> </w:t>
            </w:r>
            <w:r w:rsidRPr="00C86BDF">
              <w:rPr>
                <w:rFonts w:ascii="Times New Roman" w:hAnsi="Times New Roman"/>
                <w:b/>
                <w:i/>
                <w:color w:val="C00000"/>
              </w:rPr>
              <w:t>*</w:t>
            </w:r>
          </w:p>
          <w:p w:rsidR="00C930AC" w:rsidRPr="003E71E0" w:rsidRDefault="00C930AC" w:rsidP="00642632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3214">
              <w:rPr>
                <w:rFonts w:ascii="Times New Roman" w:hAnsi="Times New Roman"/>
                <w:bCs/>
                <w:i/>
                <w:iCs/>
              </w:rPr>
              <w:t xml:space="preserve">Максимальное количество баллов – </w:t>
            </w:r>
            <w:r w:rsidRPr="00332C98">
              <w:rPr>
                <w:rFonts w:ascii="Times New Roman" w:hAnsi="Times New Roman"/>
                <w:bCs/>
                <w:i/>
                <w:iCs/>
              </w:rPr>
              <w:t>10</w:t>
            </w: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33274D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E636F">
              <w:rPr>
                <w:rFonts w:ascii="Times New Roman" w:hAnsi="Times New Roman"/>
              </w:rPr>
              <w:t>Наличие участников, приз</w:t>
            </w:r>
            <w:r>
              <w:rPr>
                <w:rFonts w:ascii="Times New Roman" w:hAnsi="Times New Roman"/>
              </w:rPr>
              <w:t>ё</w:t>
            </w:r>
            <w:r w:rsidRPr="00BE636F">
              <w:rPr>
                <w:rFonts w:ascii="Times New Roman" w:hAnsi="Times New Roman"/>
              </w:rPr>
              <w:t xml:space="preserve">ров, победителей олимпиад, конкурсов, фестивалей, соревнований, выставок, сетевых проектов и других мероприятий </w:t>
            </w:r>
            <w:r w:rsidRPr="004916C2">
              <w:rPr>
                <w:rFonts w:ascii="Times New Roman" w:hAnsi="Times New Roman"/>
                <w:sz w:val="24"/>
                <w:szCs w:val="24"/>
              </w:rPr>
              <w:t xml:space="preserve">по учебной дисциплине, профессиональному модулю (направлению деятельности), </w:t>
            </w:r>
            <w:r w:rsidRPr="004916C2">
              <w:rPr>
                <w:rFonts w:ascii="Times New Roman" w:hAnsi="Times New Roman"/>
              </w:rPr>
              <w:t xml:space="preserve"> участие в которых осуществлялось под руководством педагогического работника</w:t>
            </w:r>
            <w:r w:rsidRPr="004916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4916C2" w:rsidRDefault="00C930AC" w:rsidP="00C930A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4916C2">
              <w:rPr>
                <w:rFonts w:ascii="Times New Roman" w:hAnsi="Times New Roman"/>
                <w:bCs/>
                <w:iCs/>
              </w:rPr>
              <w:t>Поглощение</w:t>
            </w:r>
          </w:p>
          <w:p w:rsidR="00C930AC" w:rsidRPr="004916C2" w:rsidRDefault="00C930AC" w:rsidP="00C930A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4916C2">
              <w:rPr>
                <w:rFonts w:ascii="Times New Roman" w:hAnsi="Times New Roman"/>
                <w:bCs/>
                <w:iCs/>
              </w:rPr>
              <w:t>(при участии в одном конкурсе)</w:t>
            </w:r>
          </w:p>
          <w:p w:rsidR="00C930AC" w:rsidRPr="004916C2" w:rsidRDefault="00C930AC" w:rsidP="00C930AC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916C2">
              <w:rPr>
                <w:rFonts w:ascii="Times New Roman" w:hAnsi="Times New Roman"/>
                <w:b/>
                <w:bCs/>
                <w:i/>
                <w:iCs/>
              </w:rPr>
              <w:t xml:space="preserve">или </w:t>
            </w:r>
          </w:p>
          <w:p w:rsidR="00C930AC" w:rsidRPr="003E71E0" w:rsidRDefault="00C930AC" w:rsidP="00C930AC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16C2">
              <w:rPr>
                <w:rFonts w:ascii="Times New Roman" w:hAnsi="Times New Roman"/>
                <w:bCs/>
                <w:iCs/>
              </w:rPr>
              <w:t>суммирование (при наличии достижений обучающихся разных уровней в разных мероприятиях)</w:t>
            </w: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33274D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7"/>
              <w:rPr>
                <w:rFonts w:ascii="Times New Roman" w:hAnsi="Times New Roman"/>
              </w:rPr>
            </w:pPr>
            <w:r w:rsidRPr="004916C2">
              <w:rPr>
                <w:rFonts w:ascii="Times New Roman" w:hAnsi="Times New Roman"/>
              </w:rPr>
              <w:t xml:space="preserve">- победители </w:t>
            </w:r>
            <w:r w:rsidRPr="004916C2">
              <w:rPr>
                <w:rFonts w:ascii="Times New Roman" w:eastAsia="TimesNewRoman" w:hAnsi="Times New Roman"/>
              </w:rPr>
              <w:t xml:space="preserve">уровня </w:t>
            </w:r>
            <w:r w:rsidRPr="004916C2">
              <w:rPr>
                <w:rFonts w:ascii="Times New Roman" w:hAnsi="Times New Roman"/>
              </w:rPr>
              <w:t>образов</w:t>
            </w:r>
            <w:r>
              <w:rPr>
                <w:rFonts w:ascii="Times New Roman" w:hAnsi="Times New Roman"/>
              </w:rPr>
              <w:t>ательной организации (не менее 2</w:t>
            </w:r>
            <w:r w:rsidRPr="004916C2">
              <w:rPr>
                <w:rFonts w:ascii="Times New Roman" w:hAnsi="Times New Roman"/>
              </w:rPr>
              <w:t xml:space="preserve">-х </w:t>
            </w:r>
            <w:proofErr w:type="gramStart"/>
            <w:r w:rsidRPr="004916C2">
              <w:rPr>
                <w:rFonts w:ascii="Times New Roman" w:hAnsi="Times New Roman"/>
              </w:rPr>
              <w:t>обучающихся</w:t>
            </w:r>
            <w:proofErr w:type="gramEnd"/>
            <w:r w:rsidRPr="004916C2">
              <w:rPr>
                <w:rFonts w:ascii="Times New Roman" w:hAnsi="Times New Roman"/>
              </w:rPr>
              <w:t>)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271E63">
            <w:pPr>
              <w:pStyle w:val="a3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участники</w:t>
            </w:r>
            <w:r w:rsidRPr="00363214">
              <w:rPr>
                <w:rFonts w:ascii="Times New Roman" w:hAnsi="Times New Roman"/>
                <w:b/>
                <w:i/>
              </w:rPr>
              <w:t xml:space="preserve"> или</w:t>
            </w:r>
            <w:r w:rsidRPr="00A3094E">
              <w:rPr>
                <w:rFonts w:ascii="Times New Roman" w:hAnsi="Times New Roman"/>
              </w:rPr>
              <w:t xml:space="preserve"> приз</w:t>
            </w:r>
            <w:r>
              <w:rPr>
                <w:rFonts w:ascii="Times New Roman" w:hAnsi="Times New Roman"/>
              </w:rPr>
              <w:t>ё</w:t>
            </w:r>
            <w:r w:rsidRPr="00A3094E">
              <w:rPr>
                <w:rFonts w:ascii="Times New Roman" w:hAnsi="Times New Roman"/>
              </w:rPr>
              <w:t>ры</w:t>
            </w:r>
            <w:r w:rsidRPr="00363214">
              <w:rPr>
                <w:rFonts w:ascii="Times New Roman" w:hAnsi="Times New Roman"/>
                <w:b/>
                <w:i/>
              </w:rPr>
              <w:t xml:space="preserve"> или</w:t>
            </w:r>
            <w:r w:rsidRPr="00A3094E">
              <w:rPr>
                <w:rFonts w:ascii="Times New Roman" w:hAnsi="Times New Roman"/>
              </w:rPr>
              <w:t xml:space="preserve"> победители </w:t>
            </w:r>
            <w:r w:rsidRPr="00363214">
              <w:rPr>
                <w:rFonts w:ascii="Times New Roman" w:hAnsi="Times New Roman"/>
              </w:rPr>
              <w:t xml:space="preserve">краевого уровня </w:t>
            </w:r>
          </w:p>
        </w:tc>
        <w:tc>
          <w:tcPr>
            <w:tcW w:w="1080" w:type="dxa"/>
            <w:gridSpan w:val="2"/>
          </w:tcPr>
          <w:p w:rsidR="00C930AC" w:rsidRDefault="00C930AC" w:rsidP="00913757">
            <w:pPr>
              <w:widowControl w:val="0"/>
              <w:spacing w:before="60" w:after="60" w:line="200" w:lineRule="exact"/>
              <w:ind w:hanging="100"/>
              <w:jc w:val="center"/>
              <w:rPr>
                <w:rFonts w:ascii="Times New Roman" w:hAnsi="Times New Roman"/>
                <w:b/>
                <w:i/>
              </w:rPr>
            </w:pPr>
            <w:r w:rsidRPr="00363214">
              <w:rPr>
                <w:rFonts w:ascii="Times New Roman" w:hAnsi="Times New Roman"/>
                <w:bCs/>
                <w:iCs/>
              </w:rPr>
              <w:t>2</w:t>
            </w:r>
            <w:r w:rsidRPr="00BE636F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930AC" w:rsidRPr="00363214" w:rsidRDefault="00C930AC" w:rsidP="00913757">
            <w:pPr>
              <w:widowControl w:val="0"/>
              <w:spacing w:before="60" w:after="60" w:line="200" w:lineRule="exact"/>
              <w:ind w:hanging="100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/>
                <w:i/>
              </w:rPr>
              <w:t>или</w:t>
            </w:r>
            <w:r>
              <w:rPr>
                <w:rFonts w:ascii="Times New Roman" w:hAnsi="Times New Roman"/>
                <w:bCs/>
                <w:iCs/>
              </w:rPr>
              <w:t xml:space="preserve"> 2,5</w:t>
            </w:r>
            <w:r w:rsidRPr="00BE636F">
              <w:rPr>
                <w:rFonts w:ascii="Times New Roman" w:hAnsi="Times New Roman"/>
                <w:b/>
                <w:i/>
              </w:rPr>
              <w:t xml:space="preserve"> или</w:t>
            </w:r>
            <w:r>
              <w:rPr>
                <w:rFonts w:ascii="Times New Roman" w:hAnsi="Times New Roman"/>
                <w:bCs/>
                <w:iCs/>
              </w:rPr>
              <w:t xml:space="preserve"> 3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rPr>
          <w:trHeight w:val="888"/>
        </w:trPr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C930AC" w:rsidRPr="00363214" w:rsidRDefault="00C930AC" w:rsidP="00271E63">
            <w:pPr>
              <w:pStyle w:val="a3"/>
              <w:widowControl w:val="0"/>
              <w:spacing w:before="60" w:after="60" w:line="200" w:lineRule="exact"/>
              <w:ind w:left="0" w:hanging="27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участники</w:t>
            </w:r>
            <w:r w:rsidRPr="00363214">
              <w:rPr>
                <w:rFonts w:ascii="Times New Roman" w:hAnsi="Times New Roman"/>
                <w:b/>
                <w:i/>
              </w:rPr>
              <w:t xml:space="preserve"> или</w:t>
            </w:r>
            <w:r w:rsidRPr="00A3094E">
              <w:rPr>
                <w:rFonts w:ascii="Times New Roman" w:hAnsi="Times New Roman"/>
              </w:rPr>
              <w:t xml:space="preserve"> приз</w:t>
            </w:r>
            <w:r>
              <w:rPr>
                <w:rFonts w:ascii="Times New Roman" w:hAnsi="Times New Roman"/>
              </w:rPr>
              <w:t>ё</w:t>
            </w:r>
            <w:r w:rsidRPr="00A3094E">
              <w:rPr>
                <w:rFonts w:ascii="Times New Roman" w:hAnsi="Times New Roman"/>
              </w:rPr>
              <w:t>ры</w:t>
            </w:r>
            <w:r w:rsidRPr="00363214">
              <w:rPr>
                <w:rFonts w:ascii="Times New Roman" w:hAnsi="Times New Roman"/>
                <w:b/>
                <w:i/>
              </w:rPr>
              <w:t xml:space="preserve"> или</w:t>
            </w:r>
            <w:r w:rsidRPr="00A3094E">
              <w:rPr>
                <w:rFonts w:ascii="Times New Roman" w:hAnsi="Times New Roman"/>
              </w:rPr>
              <w:t xml:space="preserve"> победители </w:t>
            </w:r>
            <w:r w:rsidRPr="00363214">
              <w:rPr>
                <w:rFonts w:ascii="Times New Roman" w:hAnsi="Times New Roman"/>
              </w:rPr>
              <w:t>федерального уровн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080" w:type="dxa"/>
            <w:gridSpan w:val="2"/>
            <w:shd w:val="clear" w:color="auto" w:fill="F2DBDB"/>
          </w:tcPr>
          <w:p w:rsidR="00C930AC" w:rsidRDefault="00C930AC" w:rsidP="00913757">
            <w:pPr>
              <w:widowControl w:val="0"/>
              <w:spacing w:before="60" w:after="60" w:line="200" w:lineRule="exact"/>
              <w:ind w:right="-12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  <w:r w:rsidRPr="00BE636F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C930AC" w:rsidRDefault="00C930AC" w:rsidP="00913757">
            <w:pPr>
              <w:widowControl w:val="0"/>
              <w:spacing w:before="60" w:after="60" w:line="200" w:lineRule="exact"/>
              <w:ind w:right="-124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/>
                <w:i/>
              </w:rPr>
              <w:t>или</w:t>
            </w:r>
            <w:r>
              <w:rPr>
                <w:rFonts w:ascii="Times New Roman" w:hAnsi="Times New Roman"/>
                <w:bCs/>
                <w:iCs/>
              </w:rPr>
              <w:t xml:space="preserve"> 4</w:t>
            </w:r>
          </w:p>
          <w:p w:rsidR="00C930AC" w:rsidRPr="00363214" w:rsidRDefault="00C930AC" w:rsidP="00913757">
            <w:pPr>
              <w:widowControl w:val="0"/>
              <w:spacing w:before="60" w:after="60" w:line="200" w:lineRule="exact"/>
              <w:ind w:right="-124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/>
                <w:i/>
              </w:rPr>
              <w:t>или</w:t>
            </w:r>
            <w:r>
              <w:rPr>
                <w:rFonts w:ascii="Times New Roman" w:hAnsi="Times New Roman"/>
                <w:bCs/>
                <w:iCs/>
              </w:rPr>
              <w:t xml:space="preserve"> 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lang w:eastAsia="en-US"/>
              </w:rPr>
            </w:pPr>
            <w:r w:rsidRPr="00363214">
              <w:rPr>
                <w:rFonts w:ascii="Times New Roman" w:hAnsi="Times New Roman"/>
                <w:b/>
                <w:lang w:eastAsia="en-US"/>
              </w:rPr>
              <w:t>Критерий 4 «Л</w:t>
            </w:r>
            <w:r w:rsidRPr="00363214">
              <w:rPr>
                <w:rFonts w:ascii="Times New Roman" w:eastAsia="Times New Roman" w:hAnsi="Times New Roman"/>
                <w:b/>
                <w:lang w:eastAsia="en-US"/>
              </w:rPr>
              <w:t xml:space="preserve">ичный вклад </w:t>
            </w:r>
            <w:r w:rsidRPr="00363214">
              <w:rPr>
                <w:rFonts w:ascii="Times New Roman" w:hAnsi="Times New Roman"/>
                <w:b/>
                <w:lang w:eastAsia="en-US"/>
              </w:rPr>
              <w:t xml:space="preserve">педагогического работника </w:t>
            </w:r>
            <w:r w:rsidRPr="00363214">
              <w:rPr>
                <w:rFonts w:ascii="Times New Roman" w:eastAsia="Times New Roman" w:hAnsi="Times New Roman"/>
                <w:b/>
                <w:lang w:eastAsia="en-US"/>
              </w:rPr>
              <w:t>в повышение качества образования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 xml:space="preserve">, </w:t>
            </w:r>
            <w:r w:rsidRPr="00363214">
              <w:rPr>
                <w:rFonts w:ascii="Times New Roman" w:eastAsia="Times New Roman" w:hAnsi="Times New Roman"/>
                <w:b/>
                <w:lang w:eastAsia="en-US"/>
              </w:rPr>
              <w:t>совершенствовани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е</w:t>
            </w:r>
            <w:r w:rsidRPr="00363214">
              <w:rPr>
                <w:rFonts w:ascii="Times New Roman" w:eastAsia="Times New Roman" w:hAnsi="Times New Roman"/>
                <w:b/>
                <w:lang w:eastAsia="en-US"/>
              </w:rPr>
              <w:t xml:space="preserve"> методов обучения и воспитания, продуктивно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е</w:t>
            </w:r>
            <w:r w:rsidRPr="00363214">
              <w:rPr>
                <w:rFonts w:ascii="Times New Roman" w:eastAsia="Times New Roman" w:hAnsi="Times New Roman"/>
                <w:b/>
                <w:lang w:eastAsia="en-US"/>
              </w:rPr>
              <w:t xml:space="preserve"> использовани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>е</w:t>
            </w:r>
            <w:r w:rsidRPr="00363214">
              <w:rPr>
                <w:rFonts w:ascii="Times New Roman" w:eastAsia="Times New Roman" w:hAnsi="Times New Roman"/>
                <w:b/>
                <w:lang w:eastAsia="en-US"/>
              </w:rPr>
              <w:t xml:space="preserve"> новых образовательных технологий</w:t>
            </w:r>
            <w:r>
              <w:rPr>
                <w:rFonts w:ascii="Times New Roman" w:eastAsia="Times New Roman" w:hAnsi="Times New Roman"/>
                <w:b/>
                <w:lang w:eastAsia="en-US"/>
              </w:rPr>
              <w:t xml:space="preserve">, </w:t>
            </w:r>
            <w:r w:rsidRPr="00363214">
              <w:rPr>
                <w:rFonts w:ascii="Times New Roman" w:eastAsia="Times New Roman" w:hAnsi="Times New Roman"/>
                <w:b/>
                <w:lang w:eastAsia="en-US"/>
              </w:rPr>
              <w:t xml:space="preserve"> </w:t>
            </w:r>
            <w:r w:rsidRPr="00030550">
              <w:rPr>
                <w:rFonts w:ascii="Times New Roman" w:hAnsi="Times New Roman"/>
                <w:b/>
                <w:lang w:eastAsia="en-US"/>
              </w:rPr>
              <w:t>трансл</w:t>
            </w:r>
            <w:r>
              <w:rPr>
                <w:rFonts w:ascii="Times New Roman" w:hAnsi="Times New Roman"/>
                <w:b/>
                <w:lang w:eastAsia="en-US"/>
              </w:rPr>
              <w:t>ирование</w:t>
            </w:r>
            <w:r w:rsidRPr="00030550">
              <w:rPr>
                <w:rFonts w:ascii="Times New Roman" w:hAnsi="Times New Roman"/>
                <w:b/>
                <w:lang w:eastAsia="en-US"/>
              </w:rPr>
              <w:t xml:space="preserve">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  <w:r w:rsidRPr="00363214">
              <w:rPr>
                <w:rFonts w:ascii="Times New Roman" w:hAnsi="Times New Roman"/>
                <w:b/>
                <w:lang w:eastAsia="en-US"/>
              </w:rPr>
              <w:t>»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63214">
              <w:rPr>
                <w:rFonts w:ascii="Times New Roman" w:hAnsi="Times New Roman"/>
                <w:bCs/>
                <w:i/>
                <w:iCs/>
              </w:rPr>
              <w:t xml:space="preserve">Максимальное количество баллов – </w:t>
            </w:r>
            <w:r w:rsidRPr="006823C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61</w:t>
            </w:r>
          </w:p>
        </w:tc>
      </w:tr>
      <w:tr w:rsidR="00C930AC" w:rsidRPr="003E71E0" w:rsidTr="00642632">
        <w:tc>
          <w:tcPr>
            <w:tcW w:w="709" w:type="dxa"/>
          </w:tcPr>
          <w:p w:rsidR="00C930AC" w:rsidRPr="003E71E0" w:rsidRDefault="00C930AC" w:rsidP="00642632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642632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«Продуктивное использование новых образовательных технологий, включая </w:t>
            </w:r>
            <w:proofErr w:type="gramStart"/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информационные</w:t>
            </w:r>
            <w:proofErr w:type="gramEnd"/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, а также цифровы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ресур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</w:t>
            </w: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средств»</w:t>
            </w:r>
          </w:p>
          <w:p w:rsidR="00C930AC" w:rsidRPr="003E71E0" w:rsidRDefault="00C930AC" w:rsidP="00642632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–1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Совершенствует и развивает методы, средства обучения и воспитания: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Поглощение </w:t>
            </w:r>
          </w:p>
        </w:tc>
        <w:tc>
          <w:tcPr>
            <w:tcW w:w="2611" w:type="dxa"/>
            <w:vMerge w:val="restart"/>
          </w:tcPr>
          <w:p w:rsidR="00C930AC" w:rsidRDefault="00C930AC" w:rsidP="006C5903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 педагогического работника, заверенный руководителем образовательного учреждения.</w:t>
            </w:r>
          </w:p>
          <w:p w:rsidR="00C930AC" w:rsidRDefault="00C930AC" w:rsidP="006C5903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</w:p>
          <w:p w:rsidR="00C930AC" w:rsidRPr="003E71E0" w:rsidRDefault="00C930AC" w:rsidP="006C5903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  <w:p w:rsidR="00C930AC" w:rsidRPr="00A74EDA" w:rsidRDefault="00C930AC" w:rsidP="006C5903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right="-108" w:hanging="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4EDA">
              <w:rPr>
                <w:rFonts w:ascii="Times New Roman" w:eastAsia="Times New Roman" w:hAnsi="Times New Roman"/>
                <w:sz w:val="24"/>
                <w:szCs w:val="24"/>
              </w:rPr>
              <w:t>текст доклада (информационная карта) с кратким описанием собственного опыта педагогической деятельности, основанного на совершенствовании и развитии методов и средств обучения и воспитания;</w:t>
            </w:r>
          </w:p>
          <w:p w:rsidR="00C930AC" w:rsidRPr="003E71E0" w:rsidRDefault="00C930AC" w:rsidP="006C5903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4EDA">
              <w:rPr>
                <w:rFonts w:ascii="Times New Roman" w:eastAsia="Times New Roman" w:hAnsi="Times New Roman"/>
                <w:sz w:val="24"/>
                <w:szCs w:val="24"/>
              </w:rPr>
              <w:t xml:space="preserve">видеозапись, конспекты уроков (учебных занятий, воспитательных, методических мероприятий), демонстрирующие </w:t>
            </w:r>
            <w:proofErr w:type="gramStart"/>
            <w:r w:rsidRPr="00A74EDA">
              <w:rPr>
                <w:rFonts w:ascii="Times New Roman" w:eastAsia="Times New Roman" w:hAnsi="Times New Roman"/>
                <w:sz w:val="24"/>
                <w:szCs w:val="24"/>
              </w:rPr>
              <w:t>практическое</w:t>
            </w:r>
            <w:proofErr w:type="gramEnd"/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раскрывает суть и результаты проводимых усовершенствований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обосновывает целесообразность проводимых усовершенствований с учетом целей и задач обучения и воспитания, используемой программы, условий образовательной деятельности, запросов обучающихся,  раскрывает их суть и результаты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Продуктивно и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спользует новые образовательные технологии</w:t>
            </w:r>
            <w:r w:rsidRPr="003E71E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sym w:font="Symbol" w:char="F02A"/>
            </w:r>
            <w:r w:rsidRPr="003E71E0">
              <w:rPr>
                <w:rFonts w:ascii="Times New Roman" w:hAnsi="Times New Roman"/>
                <w:sz w:val="24"/>
                <w:szCs w:val="24"/>
              </w:rPr>
              <w:t>: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332C98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 или представлено описание новых образовательных технологий без обоснования их выбора, особенностей и примеров использования в собственной практике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о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боснованно с учетом целей и задач обучения и воспитания, используемой программы выбирает новые образовательные технологии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владеет новыми образовательными технологиями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на уровне отдельных элементов, 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комбинации отдельн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ых элементов разных технологий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A401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или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уровне целостной системы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 </w:t>
            </w:r>
            <w:r w:rsidRPr="002A40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формирует диагностический инструме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нтарий для оценки продуктивности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использования новых образовательных технологий</w:t>
            </w:r>
          </w:p>
        </w:tc>
        <w:tc>
          <w:tcPr>
            <w:tcW w:w="1080" w:type="dxa"/>
            <w:gridSpan w:val="2"/>
          </w:tcPr>
          <w:p w:rsidR="00C930AC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отслеживает продуктивность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использования новых образовательных технологий с применением диагностического инструментария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Использует информационно-коммуникационные технологии в образовательном процессе: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332C98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и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спользует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мультимедийные презентации как современное средство наглядности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в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ладеет навыками работы с электронной почтой, сетью «Интернет»,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участвует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работе форумов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в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ладеет навыками работы с интерактивной доской, регулярно использует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использует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обучающие программы, цифровые образовательные ресурсы и средства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Создает </w:t>
            </w:r>
            <w:proofErr w:type="spellStart"/>
            <w:r w:rsidRPr="003E71E0">
              <w:rPr>
                <w:rFonts w:ascii="Times New Roman" w:hAnsi="Times New Roman"/>
                <w:sz w:val="24"/>
                <w:szCs w:val="24"/>
              </w:rPr>
              <w:t>здоровьесберегающую</w:t>
            </w:r>
            <w:proofErr w:type="spell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среду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332C98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создает условия для рационального сочетания труда и отдыха обучающихся, воспитанников в образовательном процессе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0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создает психологически комфортные условия в процессе обучения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rPr>
          <w:cantSplit/>
        </w:trPr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формирует у обучающихся,  воспитанников мотивацию к здоровому образу жизни, культуру здоровья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питания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642632">
        <w:tc>
          <w:tcPr>
            <w:tcW w:w="709" w:type="dxa"/>
          </w:tcPr>
          <w:p w:rsidR="00C930AC" w:rsidRPr="003E71E0" w:rsidRDefault="00C930AC" w:rsidP="00642632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642632">
            <w:pPr>
              <w:spacing w:before="60" w:after="60" w:line="20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«Система индивидуальной работы с </w:t>
            </w:r>
            <w:proofErr w:type="gramStart"/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930AC" w:rsidRPr="003E71E0" w:rsidRDefault="00C930AC" w:rsidP="00642632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8</w:t>
            </w: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10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Организует индивидуальную работу с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</w:rPr>
              <w:t>, имеющими затруднения в обучении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развитии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332C98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  <w:tc>
          <w:tcPr>
            <w:tcW w:w="2611" w:type="dxa"/>
            <w:vMerge w:val="restart"/>
          </w:tcPr>
          <w:p w:rsidR="00C930AC" w:rsidRDefault="00C930AC" w:rsidP="00104091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 педагогического работника, заверенный руководителем образовательного учреждения.</w:t>
            </w:r>
          </w:p>
          <w:p w:rsidR="00C930AC" w:rsidRPr="003E71E0" w:rsidRDefault="00C930AC" w:rsidP="00104091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</w:p>
          <w:p w:rsidR="00C930AC" w:rsidRPr="003E71E0" w:rsidRDefault="00C930AC" w:rsidP="00104091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Приложения: </w:t>
            </w:r>
          </w:p>
          <w:p w:rsidR="00C930AC" w:rsidRPr="00A53623" w:rsidRDefault="00C930AC" w:rsidP="00104091">
            <w:pPr>
              <w:widowControl w:val="0"/>
              <w:spacing w:before="60" w:after="60" w:line="200" w:lineRule="exact"/>
              <w:ind w:firstLine="1"/>
              <w:rPr>
                <w:rFonts w:ascii="Times New Roman" w:eastAsia="Times New Roman" w:hAnsi="Times New Roman"/>
              </w:rPr>
            </w:pPr>
            <w:r w:rsidRPr="00A53623">
              <w:rPr>
                <w:rFonts w:ascii="Times New Roman" w:eastAsia="Times New Roman" w:hAnsi="Times New Roman"/>
              </w:rPr>
              <w:t xml:space="preserve">диагностический инструментарий, другие формы выявления    </w:t>
            </w:r>
            <w:proofErr w:type="gramStart"/>
            <w:r w:rsidRPr="00A53623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A53623">
              <w:rPr>
                <w:rFonts w:ascii="Times New Roman" w:eastAsia="Times New Roman" w:hAnsi="Times New Roman"/>
              </w:rPr>
              <w:t>, имеющих затруднения в обучении и развитии</w:t>
            </w:r>
            <w:r w:rsidRPr="00A53623">
              <w:rPr>
                <w:rFonts w:ascii="Times New Roman" w:eastAsia="Times New Roman" w:hAnsi="Times New Roman"/>
                <w:lang w:eastAsia="en-US"/>
              </w:rPr>
              <w:t>;</w:t>
            </w:r>
          </w:p>
          <w:p w:rsidR="00C930AC" w:rsidRPr="00A53623" w:rsidRDefault="00C930AC" w:rsidP="00104091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8"/>
              <w:rPr>
                <w:rFonts w:ascii="Times New Roman" w:eastAsia="Times New Roman" w:hAnsi="Times New Roman"/>
              </w:rPr>
            </w:pPr>
            <w:r w:rsidRPr="00A53623">
              <w:rPr>
                <w:rFonts w:ascii="Times New Roman" w:eastAsia="Times New Roman" w:hAnsi="Times New Roman"/>
              </w:rPr>
              <w:t xml:space="preserve">план (другие формы), отражающий  индивидуальную работу с  </w:t>
            </w:r>
            <w:proofErr w:type="gramStart"/>
            <w:r w:rsidRPr="00A53623">
              <w:rPr>
                <w:rFonts w:ascii="Times New Roman" w:eastAsia="Times New Roman" w:hAnsi="Times New Roman"/>
              </w:rPr>
              <w:t>обучающимися</w:t>
            </w:r>
            <w:proofErr w:type="gramEnd"/>
            <w:r w:rsidRPr="00A53623">
              <w:rPr>
                <w:rFonts w:ascii="Times New Roman" w:eastAsia="Times New Roman" w:hAnsi="Times New Roman"/>
              </w:rPr>
              <w:t>,  имеющими затруднения в обучении и развитии;</w:t>
            </w:r>
          </w:p>
          <w:p w:rsidR="00C930AC" w:rsidRPr="00A53623" w:rsidRDefault="00C930AC" w:rsidP="00104091">
            <w:pPr>
              <w:widowControl w:val="0"/>
              <w:spacing w:before="60" w:after="60" w:line="200" w:lineRule="exact"/>
              <w:ind w:firstLine="1"/>
              <w:rPr>
                <w:rFonts w:ascii="Times New Roman" w:eastAsia="Times New Roman" w:hAnsi="Times New Roman"/>
              </w:rPr>
            </w:pPr>
            <w:r w:rsidRPr="00A53623">
              <w:rPr>
                <w:rFonts w:ascii="Times New Roman" w:eastAsia="Times New Roman" w:hAnsi="Times New Roman"/>
              </w:rPr>
              <w:t xml:space="preserve">индивидуальный «маршрут» обучения обучающихся, </w:t>
            </w:r>
            <w:r w:rsidRPr="00A53623">
              <w:rPr>
                <w:rFonts w:ascii="Times New Roman" w:eastAsia="Times New Roman" w:hAnsi="Times New Roman"/>
                <w:lang w:eastAsia="en-US"/>
              </w:rPr>
              <w:t xml:space="preserve"> воспитанников</w:t>
            </w:r>
            <w:r w:rsidRPr="00A53623">
              <w:rPr>
                <w:rFonts w:ascii="Times New Roman" w:eastAsia="Times New Roman" w:hAnsi="Times New Roman"/>
              </w:rPr>
              <w:t xml:space="preserve"> (не менее 2-х); </w:t>
            </w:r>
          </w:p>
          <w:p w:rsidR="00C930AC" w:rsidRPr="00A53623" w:rsidRDefault="00C930AC" w:rsidP="00104091">
            <w:pPr>
              <w:widowControl w:val="0"/>
              <w:spacing w:before="60" w:after="60" w:line="200" w:lineRule="exact"/>
              <w:ind w:firstLine="1"/>
              <w:rPr>
                <w:rFonts w:ascii="Times New Roman" w:eastAsia="Times New Roman" w:hAnsi="Times New Roman"/>
              </w:rPr>
            </w:pPr>
            <w:r w:rsidRPr="00A53623">
              <w:rPr>
                <w:rFonts w:ascii="Times New Roman" w:eastAsia="Times New Roman" w:hAnsi="Times New Roman"/>
              </w:rPr>
              <w:t xml:space="preserve">ссылки на страницы или </w:t>
            </w:r>
            <w:proofErr w:type="spellStart"/>
            <w:r w:rsidRPr="00A53623">
              <w:rPr>
                <w:rFonts w:ascii="Times New Roman" w:eastAsia="Times New Roman" w:hAnsi="Times New Roman"/>
              </w:rPr>
              <w:lastRenderedPageBreak/>
              <w:t>Screen</w:t>
            </w:r>
            <w:proofErr w:type="spellEnd"/>
            <w:r w:rsidRPr="00A5362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53623">
              <w:rPr>
                <w:rFonts w:ascii="Times New Roman" w:eastAsia="Times New Roman" w:hAnsi="Times New Roman"/>
              </w:rPr>
              <w:t>Shot</w:t>
            </w:r>
            <w:proofErr w:type="spellEnd"/>
            <w:r w:rsidRPr="00A53623">
              <w:rPr>
                <w:rFonts w:ascii="Times New Roman" w:eastAsia="Times New Roman" w:hAnsi="Times New Roman"/>
              </w:rPr>
              <w:t xml:space="preserve"> консультационных площадок</w:t>
            </w:r>
          </w:p>
          <w:p w:rsidR="00C930AC" w:rsidRPr="003E71E0" w:rsidRDefault="00C930AC" w:rsidP="00104091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3623">
              <w:rPr>
                <w:rFonts w:ascii="Times New Roman" w:eastAsia="Times New Roman" w:hAnsi="Times New Roman"/>
              </w:rPr>
              <w:t>копии приказов о назначении педагогов-предметников (</w:t>
            </w:r>
            <w:proofErr w:type="spellStart"/>
            <w:r w:rsidRPr="00A53623">
              <w:rPr>
                <w:rFonts w:ascii="Times New Roman" w:eastAsia="Times New Roman" w:hAnsi="Times New Roman"/>
              </w:rPr>
              <w:t>тьюторов</w:t>
            </w:r>
            <w:proofErr w:type="spellEnd"/>
            <w:r w:rsidRPr="00A53623">
              <w:rPr>
                <w:rFonts w:ascii="Times New Roman" w:eastAsia="Times New Roman" w:hAnsi="Times New Roman"/>
              </w:rPr>
              <w:t>), сетевых педагогов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8D442B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442B">
              <w:rPr>
                <w:rFonts w:ascii="Times New Roman" w:hAnsi="Times New Roman"/>
                <w:sz w:val="24"/>
                <w:szCs w:val="24"/>
              </w:rPr>
              <w:t>- выявляет причины затруднений в обучении и развитии обучающихся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разрабатывает и реализует индивидуальные «маршруты» </w:t>
            </w:r>
            <w:r w:rsidRPr="008D442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студентов, имеющих затруднения в обучении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развитии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обеспечивает  положительную динамику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учебных достижений </w:t>
            </w:r>
            <w:r w:rsidRPr="008D442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, имеющих затруднения в обучении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развитии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Организует дистанционное обучение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332C98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3214">
              <w:rPr>
                <w:rFonts w:ascii="Times New Roman" w:hAnsi="Times New Roman"/>
              </w:rPr>
              <w:t>проводит дистанционное консультирование</w:t>
            </w:r>
            <w:r>
              <w:rPr>
                <w:rFonts w:ascii="Times New Roman" w:hAnsi="Times New Roman"/>
              </w:rPr>
              <w:t xml:space="preserve"> в разных формах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 проводит обучение с применением дистанционных образовательных технологий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642632">
        <w:tc>
          <w:tcPr>
            <w:tcW w:w="709" w:type="dxa"/>
          </w:tcPr>
          <w:p w:rsidR="00C930AC" w:rsidRPr="003E71E0" w:rsidRDefault="00C930AC" w:rsidP="00642632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4.3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642632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  <w:r w:rsidRPr="003E71E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«Участие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 экспериментальной,  </w:t>
            </w:r>
            <w:r w:rsidRPr="003E71E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инновационной деятельности»</w:t>
            </w:r>
            <w:r w:rsidRPr="003E71E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3E71E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sym w:font="Symbol" w:char="F02A"/>
            </w:r>
          </w:p>
          <w:p w:rsidR="00C930AC" w:rsidRPr="003E71E0" w:rsidRDefault="00C930AC" w:rsidP="00642632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Максимальное количество баллов –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работе проблемной (творческой) группы/временного научно-исследовательского коллектива: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332C98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  <w:tc>
          <w:tcPr>
            <w:tcW w:w="2611" w:type="dxa"/>
            <w:vMerge w:val="restart"/>
          </w:tcPr>
          <w:p w:rsidR="00C930AC" w:rsidRPr="003E71E0" w:rsidRDefault="00C930AC" w:rsidP="006C5903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 педагогического работника, заверенный руководителем образовательного учреждения.</w:t>
            </w:r>
          </w:p>
          <w:p w:rsidR="00C930AC" w:rsidRPr="003E71E0" w:rsidRDefault="00C930AC" w:rsidP="006C5903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  <w:p w:rsidR="00C930AC" w:rsidRPr="003E71E0" w:rsidRDefault="00C930AC" w:rsidP="006C5903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планы работы (протоколы заседаний) проблемной (творческой) группы, временного научно-исследовательского коллектива;</w:t>
            </w:r>
          </w:p>
          <w:p w:rsidR="00C930AC" w:rsidRPr="003E71E0" w:rsidRDefault="00C930AC" w:rsidP="006C5903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одной из форм инновационного поиска и результативности этой деятельности</w:t>
            </w: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показатель не раскрыт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не участвует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 уровне образовательного учреждения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на краевом уровне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Участвует в одной </w:t>
            </w:r>
            <w:r w:rsidRPr="004916C2">
              <w:rPr>
                <w:rFonts w:ascii="Times New Roman" w:hAnsi="Times New Roman"/>
                <w:sz w:val="24"/>
                <w:szCs w:val="24"/>
                <w:lang w:eastAsia="en-US"/>
              </w:rPr>
              <w:t>из форм инновационного поиска: опытно-экспериментальной или научно-исследовательской работе/апробации: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332C98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не участвует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 уровне образовательного учреждения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на краевом уровне</w:t>
            </w:r>
          </w:p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271E63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30AC" w:rsidRPr="00132720" w:rsidRDefault="00C930AC" w:rsidP="00271E63">
            <w:pPr>
              <w:widowControl w:val="0"/>
              <w:spacing w:before="60" w:after="60" w:line="200" w:lineRule="exact"/>
              <w:ind w:hanging="27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Показатель «Трансл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ирование</w:t>
            </w:r>
            <w:r w:rsidRPr="003E71E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опыта практических</w:t>
            </w:r>
            <w:r w:rsidRPr="003E71E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результатов профессиональной деятельности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r w:rsidRPr="00132720">
              <w:rPr>
                <w:rFonts w:ascii="Times New Roman" w:eastAsia="Times New Roman" w:hAnsi="Times New Roman"/>
                <w:b/>
                <w:i/>
                <w:lang w:eastAsia="en-US"/>
              </w:rPr>
              <w:t>в том числе экспериментальной и инновационной»</w:t>
            </w:r>
          </w:p>
          <w:p w:rsidR="00C930AC" w:rsidRPr="003E71E0" w:rsidRDefault="00C930AC" w:rsidP="00271E63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 w:rsidRPr="00C11D8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tabs>
                <w:tab w:val="left" w:pos="34"/>
              </w:tabs>
              <w:spacing w:before="60" w:after="60" w:line="200" w:lineRule="exact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Опыт работы внесен в банк данных инновационн</w:t>
            </w:r>
            <w:r>
              <w:rPr>
                <w:rFonts w:ascii="Times New Roman" w:hAnsi="Times New Roman"/>
                <w:sz w:val="24"/>
                <w:szCs w:val="24"/>
              </w:rPr>
              <w:t>ого  педагогического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опыта: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332C98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  <w:tc>
          <w:tcPr>
            <w:tcW w:w="2611" w:type="dxa"/>
            <w:vMerge w:val="restart"/>
          </w:tcPr>
          <w:p w:rsidR="00C930AC" w:rsidRPr="003E71E0" w:rsidRDefault="00C930AC" w:rsidP="00CB3F80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Информационно-аналитический отчет педагогического работника, заверенный руководителем образовательного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учреждения.</w:t>
            </w:r>
          </w:p>
          <w:p w:rsidR="00C930AC" w:rsidRDefault="00C930AC" w:rsidP="00CB3F80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30AC" w:rsidRDefault="00C930AC" w:rsidP="00CB3F80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Приложения:</w:t>
            </w:r>
          </w:p>
          <w:p w:rsidR="00C930AC" w:rsidRPr="00132720" w:rsidRDefault="00C930AC" w:rsidP="00CB3F80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</w:rPr>
            </w:pPr>
            <w:r w:rsidRPr="00132720">
              <w:rPr>
                <w:rFonts w:ascii="Times New Roman" w:eastAsia="Times New Roman" w:hAnsi="Times New Roman"/>
              </w:rPr>
              <w:t>копия свидетельства (удостоверения, сертификата) или решения о внесении педагогического опыта в банк данных соответствующего уровня;</w:t>
            </w:r>
          </w:p>
          <w:p w:rsidR="00C930AC" w:rsidRPr="00132720" w:rsidRDefault="00C930AC" w:rsidP="00CB3F80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</w:rPr>
            </w:pPr>
            <w:r w:rsidRPr="00132720">
              <w:rPr>
                <w:rFonts w:ascii="Times New Roman" w:eastAsia="Times New Roman" w:hAnsi="Times New Roman"/>
              </w:rPr>
              <w:t>копии программ мероприятий по распространению педагогического опыта;</w:t>
            </w:r>
          </w:p>
          <w:p w:rsidR="00C930AC" w:rsidRPr="00132720" w:rsidRDefault="00C930AC" w:rsidP="00CB3F80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</w:rPr>
            </w:pPr>
            <w:r w:rsidRPr="00132720">
              <w:rPr>
                <w:rFonts w:ascii="Times New Roman" w:eastAsia="Times New Roman" w:hAnsi="Times New Roman"/>
              </w:rPr>
              <w:t>библиографические данные, копии публикаций;</w:t>
            </w:r>
          </w:p>
          <w:p w:rsidR="00C930AC" w:rsidRPr="003E71E0" w:rsidRDefault="00C930AC" w:rsidP="00CB3F80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2720">
              <w:rPr>
                <w:rFonts w:ascii="Times New Roman" w:eastAsia="Times New Roman" w:hAnsi="Times New Roman"/>
              </w:rPr>
              <w:t>копия документа о проведении мероприятий в системе педагогического образования, переподготовки и повышения квалификации</w:t>
            </w: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краево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lastRenderedPageBreak/>
              <w:t>4.4.2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Участвует в мероприятиях по распространени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 опыта практических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результатов профессиональной деятельности (регулярное проведение мастер-классов, тренингов, стендовых защит, выступление с докладами на семинарах, конференциях, педагогических чтениях)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332C98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образовательного учреждения (не менее 3-х фактов)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униципального уровня (не менее 2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-х фактов)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C930AC" w:rsidRPr="00CB3F8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3F80">
              <w:rPr>
                <w:rFonts w:ascii="Times New Roman" w:hAnsi="Times New Roman"/>
                <w:sz w:val="24"/>
                <w:szCs w:val="24"/>
                <w:lang w:eastAsia="en-US"/>
              </w:rPr>
              <w:t>- краевого уровня (не менее 2-х фактов)</w:t>
            </w:r>
          </w:p>
        </w:tc>
        <w:tc>
          <w:tcPr>
            <w:tcW w:w="1080" w:type="dxa"/>
            <w:gridSpan w:val="2"/>
            <w:shd w:val="clear" w:color="auto" w:fill="F2DBDB"/>
          </w:tcPr>
          <w:p w:rsidR="00C930AC" w:rsidRPr="00CB3F8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3F80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4.4.3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A15D6A">
              <w:rPr>
                <w:rFonts w:ascii="Times New Roman" w:hAnsi="Times New Roman"/>
              </w:rPr>
              <w:t xml:space="preserve">Распространяет опыт </w:t>
            </w:r>
            <w:r>
              <w:rPr>
                <w:rFonts w:ascii="Times New Roman" w:hAnsi="Times New Roman"/>
              </w:rPr>
              <w:t>практических</w:t>
            </w:r>
            <w:r w:rsidRPr="00363214">
              <w:rPr>
                <w:rFonts w:ascii="Times New Roman" w:hAnsi="Times New Roman"/>
              </w:rPr>
              <w:t xml:space="preserve"> результатов профессиональной деятельности</w:t>
            </w:r>
            <w:r w:rsidRPr="00A15D6A">
              <w:rPr>
                <w:rFonts w:ascii="Times New Roman" w:hAnsi="Times New Roman"/>
              </w:rPr>
              <w:t xml:space="preserve"> в системе педагогического образования, переподготовки и повышения квалификации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CB3F80" w:rsidRDefault="00C930AC" w:rsidP="00CB3F80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16C2">
              <w:rPr>
                <w:rFonts w:ascii="Times New Roman" w:hAnsi="Times New Roman"/>
                <w:sz w:val="24"/>
                <w:szCs w:val="24"/>
                <w:lang w:eastAsia="en-US"/>
              </w:rPr>
              <w:t>Выбор одного из баллов</w:t>
            </w: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A15D6A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</w:t>
            </w:r>
            <w:r w:rsidRPr="00363214">
              <w:rPr>
                <w:rFonts w:ascii="Times New Roman" w:hAnsi="Times New Roman"/>
              </w:rPr>
              <w:t>вляется внештатным лектором  учреждения педагогического образования</w:t>
            </w:r>
            <w:r>
              <w:rPr>
                <w:rFonts w:ascii="Times New Roman" w:hAnsi="Times New Roman"/>
              </w:rPr>
              <w:t xml:space="preserve">, </w:t>
            </w:r>
            <w:r w:rsidRPr="00363214">
              <w:rPr>
                <w:rFonts w:ascii="Times New Roman" w:hAnsi="Times New Roman"/>
              </w:rPr>
              <w:t xml:space="preserve"> переподготовки и повышения квалификации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4.4.4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AC" w:rsidRPr="00A15D6A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  <w:r w:rsidRPr="00363214">
              <w:rPr>
                <w:rFonts w:ascii="Times New Roman" w:hAnsi="Times New Roman"/>
              </w:rPr>
              <w:t>научно-методически</w:t>
            </w:r>
            <w:r>
              <w:rPr>
                <w:rFonts w:ascii="Times New Roman" w:hAnsi="Times New Roman"/>
              </w:rPr>
              <w:t>х</w:t>
            </w:r>
            <w:r w:rsidRPr="00363214">
              <w:rPr>
                <w:rFonts w:ascii="Times New Roman" w:hAnsi="Times New Roman"/>
              </w:rPr>
              <w:t xml:space="preserve"> публикаци</w:t>
            </w:r>
            <w:r>
              <w:rPr>
                <w:rFonts w:ascii="Times New Roman" w:hAnsi="Times New Roman"/>
              </w:rPr>
              <w:t>й</w:t>
            </w:r>
            <w:r w:rsidRPr="00363214">
              <w:rPr>
                <w:rFonts w:ascii="Times New Roman" w:hAnsi="Times New Roman"/>
              </w:rPr>
              <w:t xml:space="preserve"> по проблемам образо</w:t>
            </w:r>
            <w:r>
              <w:rPr>
                <w:rFonts w:ascii="Times New Roman" w:hAnsi="Times New Roman"/>
              </w:rPr>
              <w:t>вания и воспитания обучающихся</w:t>
            </w:r>
            <w:r w:rsidRPr="00363214">
              <w:rPr>
                <w:rFonts w:ascii="Times New Roman" w:hAnsi="Times New Roman"/>
              </w:rPr>
              <w:t xml:space="preserve">, </w:t>
            </w:r>
            <w:r w:rsidRPr="0036053D">
              <w:rPr>
                <w:rFonts w:ascii="Times New Roman" w:hAnsi="Times New Roman"/>
              </w:rPr>
              <w:t>имеющих соответствующий</w:t>
            </w:r>
            <w:r w:rsidRPr="00363214">
              <w:rPr>
                <w:rFonts w:ascii="Times New Roman" w:hAnsi="Times New Roman"/>
              </w:rPr>
              <w:t xml:space="preserve"> гриф и выходные данные: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CB3F80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Суммирование</w:t>
            </w: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gridSpan w:val="2"/>
            <w:tcBorders>
              <w:left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муниципального уровня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 краевого уровня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</w:tcPr>
          <w:p w:rsidR="00C930AC" w:rsidRPr="00CB3F8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CB3F80">
              <w:rPr>
                <w:rFonts w:ascii="Times New Roman" w:hAnsi="Times New Roman"/>
                <w:sz w:val="24"/>
                <w:szCs w:val="24"/>
              </w:rPr>
              <w:t>- федерального уровня</w:t>
            </w:r>
          </w:p>
        </w:tc>
        <w:tc>
          <w:tcPr>
            <w:tcW w:w="1080" w:type="dxa"/>
            <w:gridSpan w:val="2"/>
            <w:shd w:val="clear" w:color="auto" w:fill="F2DBDB"/>
          </w:tcPr>
          <w:p w:rsidR="00C930AC" w:rsidRPr="00CB3F8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3F80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642632">
        <w:tc>
          <w:tcPr>
            <w:tcW w:w="709" w:type="dxa"/>
          </w:tcPr>
          <w:p w:rsidR="00C930AC" w:rsidRPr="00C930AC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30AC">
              <w:rPr>
                <w:rFonts w:ascii="Times New Roman" w:hAnsi="Times New Roman"/>
                <w:b/>
                <w:i/>
                <w:sz w:val="24"/>
                <w:szCs w:val="24"/>
              </w:rPr>
              <w:t>4. 5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Показатель «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Непрерывность образования педагогического работника»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Максимальное количество баллов </w:t>
            </w: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C930AC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AC"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Повышает квалификацию и проходит обучение: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Default="00C930AC" w:rsidP="00CB3F80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 w:val="restart"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 педагогического работника, заверенный руководителем образовательного учреждения.</w:t>
            </w:r>
          </w:p>
          <w:p w:rsidR="00C930AC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удостоверения, свидетельства, сертификаты, справки об окончании 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урсов, семинаров, в том числе </w:t>
            </w:r>
            <w:r w:rsidRPr="00BE636F">
              <w:rPr>
                <w:rFonts w:ascii="Times New Roman" w:hAnsi="Times New Roman"/>
                <w:bCs/>
                <w:iCs/>
              </w:rPr>
              <w:lastRenderedPageBreak/>
              <w:t>в дистанционной форме</w:t>
            </w:r>
            <w:r>
              <w:rPr>
                <w:rFonts w:ascii="Times New Roman" w:hAnsi="Times New Roman"/>
                <w:bCs/>
                <w:iCs/>
              </w:rPr>
              <w:t>, стажировок и других форм образования</w:t>
            </w: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463A12" w:rsidRDefault="00C930AC" w:rsidP="002B12BC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32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</w:t>
            </w:r>
            <w:r w:rsidRPr="00950A8E">
              <w:rPr>
                <w:rFonts w:ascii="Times New Roman" w:hAnsi="Times New Roman"/>
              </w:rPr>
              <w:t xml:space="preserve">дополнительным профессиональным образовательным программам </w:t>
            </w:r>
            <w:r>
              <w:rPr>
                <w:rFonts w:ascii="Times New Roman" w:hAnsi="Times New Roman"/>
              </w:rPr>
              <w:t xml:space="preserve"> в объеме не менее 144 часов, включающим общетеоретический блок (72 часа) и профильный блок (72 часа) за </w:t>
            </w:r>
            <w:proofErr w:type="spellStart"/>
            <w:r>
              <w:rPr>
                <w:rFonts w:ascii="Times New Roman" w:hAnsi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</w:rPr>
              <w:t xml:space="preserve"> период</w:t>
            </w:r>
          </w:p>
        </w:tc>
        <w:tc>
          <w:tcPr>
            <w:tcW w:w="1080" w:type="dxa"/>
            <w:gridSpan w:val="2"/>
          </w:tcPr>
          <w:p w:rsidR="00C930AC" w:rsidRPr="00D31851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642632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C930AC" w:rsidRPr="00D31851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самообразование, включая участие в профессиональных конференциях, круглых столах, </w:t>
            </w:r>
            <w:proofErr w:type="gramStart"/>
            <w:r>
              <w:rPr>
                <w:rFonts w:ascii="Times New Roman" w:hAnsi="Times New Roman"/>
              </w:rPr>
              <w:t>Интернет-форумах</w:t>
            </w:r>
            <w:proofErr w:type="gramEnd"/>
          </w:p>
        </w:tc>
        <w:tc>
          <w:tcPr>
            <w:tcW w:w="1080" w:type="dxa"/>
            <w:gridSpan w:val="2"/>
          </w:tcPr>
          <w:p w:rsidR="00C930AC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реализует новые знания в практической деятельности </w:t>
            </w:r>
          </w:p>
        </w:tc>
        <w:tc>
          <w:tcPr>
            <w:tcW w:w="1080" w:type="dxa"/>
            <w:gridSpan w:val="2"/>
          </w:tcPr>
          <w:p w:rsidR="00C930AC" w:rsidRPr="00D31851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23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4.6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30AC" w:rsidRPr="002C3302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 w:rsidRPr="002C3302">
              <w:rPr>
                <w:rFonts w:ascii="Times New Roman" w:eastAsia="Times New Roman" w:hAnsi="Times New Roman"/>
                <w:b/>
                <w:i/>
              </w:rPr>
              <w:t>Показатель</w:t>
            </w:r>
            <w:r w:rsidRPr="002C3302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 «</w:t>
            </w:r>
            <w:r w:rsidRPr="002C3302">
              <w:rPr>
                <w:rFonts w:ascii="Times New Roman" w:eastAsia="Times New Roman" w:hAnsi="Times New Roman"/>
                <w:b/>
                <w:i/>
              </w:rPr>
              <w:t>Признание профессиональным сообществом высокой квалификации педагогического работника</w:t>
            </w:r>
            <w:r w:rsidRPr="002C3302">
              <w:rPr>
                <w:rFonts w:ascii="Times New Roman" w:eastAsia="Times New Roman" w:hAnsi="Times New Roman"/>
                <w:b/>
                <w:i/>
                <w:lang w:eastAsia="en-US"/>
              </w:rPr>
              <w:t>»</w:t>
            </w:r>
            <w:r w:rsidRPr="002C3302">
              <w:rPr>
                <w:rFonts w:ascii="Times New Roman" w:eastAsia="Times New Roman" w:hAnsi="Times New Roman"/>
                <w:b/>
                <w:i/>
                <w:color w:val="FF0000"/>
              </w:rPr>
              <w:t xml:space="preserve"> </w:t>
            </w:r>
          </w:p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2C3302">
              <w:rPr>
                <w:rFonts w:ascii="Times New Roman" w:eastAsia="Times New Roman" w:hAnsi="Times New Roman"/>
                <w:bCs/>
                <w:i/>
                <w:iCs/>
              </w:rPr>
              <w:t>Максимальное количество баллов – 4</w:t>
            </w: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636F">
              <w:rPr>
                <w:rFonts w:ascii="Times New Roman" w:hAnsi="Times New Roman"/>
              </w:rPr>
              <w:t>4.6.1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>Участвует в деятельности аттестационных, экспертных комиссий, жюри, в судействе соревнований:</w:t>
            </w:r>
          </w:p>
        </w:tc>
        <w:tc>
          <w:tcPr>
            <w:tcW w:w="1080" w:type="dxa"/>
            <w:gridSpan w:val="2"/>
          </w:tcPr>
          <w:p w:rsidR="00C930AC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CB3F80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  <w:tc>
          <w:tcPr>
            <w:tcW w:w="2611" w:type="dxa"/>
            <w:vMerge w:val="restart"/>
          </w:tcPr>
          <w:p w:rsidR="00C930AC" w:rsidRPr="002C3302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7"/>
              <w:rPr>
                <w:rFonts w:ascii="Times New Roman" w:eastAsia="Times New Roman" w:hAnsi="Times New Roman"/>
              </w:rPr>
            </w:pPr>
            <w:r w:rsidRPr="002C3302">
              <w:rPr>
                <w:rFonts w:ascii="Times New Roman" w:eastAsia="Times New Roman" w:hAnsi="Times New Roman"/>
              </w:rPr>
              <w:t>Информационно-аналитический отчет педагогического работника, заверенный руководителем образовательного учреждения.</w:t>
            </w:r>
          </w:p>
          <w:p w:rsidR="00C930AC" w:rsidRPr="002C3302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8"/>
              <w:rPr>
                <w:rFonts w:ascii="Times New Roman" w:eastAsia="Times New Roman" w:hAnsi="Times New Roman"/>
              </w:rPr>
            </w:pPr>
            <w:r w:rsidRPr="002C3302">
              <w:rPr>
                <w:rFonts w:ascii="Times New Roman" w:eastAsia="Times New Roman" w:hAnsi="Times New Roman"/>
              </w:rPr>
              <w:t>Приложения:</w:t>
            </w:r>
          </w:p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2C3302">
              <w:rPr>
                <w:rFonts w:ascii="Times New Roman" w:eastAsia="Times New Roman" w:hAnsi="Times New Roman"/>
                <w:bCs/>
                <w:iCs/>
              </w:rPr>
              <w:t>копии приказов, справки о включении педагогического работника в  соответствующие</w:t>
            </w:r>
            <w:r w:rsidRPr="002C3302">
              <w:rPr>
                <w:rFonts w:ascii="Times New Roman" w:eastAsia="Times New Roman" w:hAnsi="Times New Roman"/>
              </w:rPr>
              <w:t xml:space="preserve"> комиссии, жюри, судейский состав</w:t>
            </w: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 xml:space="preserve">- показатель не раскрыт 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>- уровня образовательного учреждения (не менее 3-х фактов)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0,5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- муниципального уровня (не менее 2-х фактов)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1</w:t>
            </w:r>
            <w:r>
              <w:rPr>
                <w:rFonts w:ascii="Times New Roman" w:hAnsi="Times New Roman"/>
                <w:bCs/>
                <w:iCs/>
              </w:rPr>
              <w:t>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C930AC" w:rsidRPr="00CB3F80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CB3F80">
              <w:rPr>
                <w:rFonts w:ascii="Times New Roman" w:hAnsi="Times New Roman"/>
              </w:rPr>
              <w:t>- краевого уровня (не менее 2-х фактов)</w:t>
            </w:r>
          </w:p>
        </w:tc>
        <w:tc>
          <w:tcPr>
            <w:tcW w:w="1080" w:type="dxa"/>
            <w:gridSpan w:val="2"/>
            <w:shd w:val="clear" w:color="auto" w:fill="F2DBDB"/>
          </w:tcPr>
          <w:p w:rsidR="00C930AC" w:rsidRPr="00CB3F8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CB3F80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642632">
        <w:tc>
          <w:tcPr>
            <w:tcW w:w="709" w:type="dxa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4.7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30AC" w:rsidRPr="002C3302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eastAsia="Times New Roman" w:hAnsi="Times New Roman"/>
                <w:b/>
                <w:i/>
              </w:rPr>
            </w:pPr>
            <w:r w:rsidRPr="002C3302">
              <w:rPr>
                <w:rFonts w:ascii="Times New Roman" w:eastAsia="Times New Roman" w:hAnsi="Times New Roman"/>
                <w:b/>
                <w:i/>
              </w:rPr>
              <w:t xml:space="preserve">Показатель «Награды и поощрения педагогического работника за личный вклад в повышение качества образования, успехи в профессиональной деятельности» </w:t>
            </w:r>
          </w:p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2C3302">
              <w:rPr>
                <w:rFonts w:ascii="Times New Roman" w:eastAsia="Times New Roman" w:hAnsi="Times New Roman"/>
                <w:bCs/>
                <w:i/>
                <w:iCs/>
              </w:rPr>
              <w:t>Максимальное количество баллов – 9</w:t>
            </w: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4.7.1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 xml:space="preserve">Имеет в </w:t>
            </w:r>
            <w:proofErr w:type="spellStart"/>
            <w:r w:rsidRPr="00363214">
              <w:rPr>
                <w:rFonts w:ascii="Times New Roman" w:hAnsi="Times New Roman"/>
              </w:rPr>
              <w:t>межаттестационный</w:t>
            </w:r>
            <w:proofErr w:type="spellEnd"/>
            <w:r w:rsidRPr="00363214">
              <w:rPr>
                <w:rFonts w:ascii="Times New Roman" w:hAnsi="Times New Roman"/>
              </w:rPr>
              <w:t xml:space="preserve"> период грамоты, поощрения, благодарственные письма по профилю работы:</w:t>
            </w:r>
          </w:p>
        </w:tc>
        <w:tc>
          <w:tcPr>
            <w:tcW w:w="1080" w:type="dxa"/>
            <w:gridSpan w:val="2"/>
          </w:tcPr>
          <w:p w:rsidR="00C930AC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CB3F80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  <w:tc>
          <w:tcPr>
            <w:tcW w:w="2611" w:type="dxa"/>
            <w:vMerge w:val="restart"/>
          </w:tcPr>
          <w:p w:rsidR="00C930AC" w:rsidRPr="00350275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8"/>
              <w:rPr>
                <w:rFonts w:ascii="Times New Roman" w:eastAsia="Times New Roman" w:hAnsi="Times New Roman"/>
              </w:rPr>
            </w:pPr>
            <w:r w:rsidRPr="00350275">
              <w:rPr>
                <w:rFonts w:ascii="Times New Roman" w:eastAsia="Times New Roman" w:hAnsi="Times New Roman"/>
              </w:rPr>
              <w:t>Приложения:</w:t>
            </w:r>
          </w:p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350275">
              <w:rPr>
                <w:rFonts w:ascii="Times New Roman" w:eastAsia="Times New Roman" w:hAnsi="Times New Roman"/>
                <w:bCs/>
                <w:iCs/>
              </w:rPr>
              <w:t xml:space="preserve">копии документов, подтверждающие </w:t>
            </w:r>
            <w:r w:rsidRPr="00350275">
              <w:rPr>
                <w:rFonts w:ascii="Times New Roman" w:eastAsia="Times New Roman" w:hAnsi="Times New Roman"/>
              </w:rPr>
              <w:t xml:space="preserve"> </w:t>
            </w:r>
            <w:r w:rsidRPr="00350275">
              <w:rPr>
                <w:rFonts w:ascii="Times New Roman" w:eastAsia="Times New Roman" w:hAnsi="Times New Roman"/>
                <w:bCs/>
                <w:iCs/>
              </w:rPr>
              <w:t>награды и поощрения педагогического работника</w:t>
            </w: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образовательного учреждения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- органов местного самоуправления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3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C930AC" w:rsidRPr="00CB3F80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CB3F80">
              <w:rPr>
                <w:rFonts w:ascii="Times New Roman" w:hAnsi="Times New Roman"/>
              </w:rPr>
              <w:t>- органов государственной власти (министерств, комитетов) Хабаровского края</w:t>
            </w:r>
          </w:p>
        </w:tc>
        <w:tc>
          <w:tcPr>
            <w:tcW w:w="1080" w:type="dxa"/>
            <w:gridSpan w:val="2"/>
            <w:shd w:val="clear" w:color="auto" w:fill="F2DBDB"/>
          </w:tcPr>
          <w:p w:rsidR="00C930AC" w:rsidRPr="00CB3F8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CB3F80">
              <w:rPr>
                <w:rFonts w:ascii="Times New Roman" w:hAnsi="Times New Roman"/>
                <w:bCs/>
                <w:iCs/>
              </w:rPr>
              <w:t>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363214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Критерий 5</w:t>
            </w:r>
            <w:r w:rsidRPr="00363214">
              <w:rPr>
                <w:rFonts w:ascii="Times New Roman" w:hAnsi="Times New Roman"/>
                <w:b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/>
                <w:lang w:eastAsia="en-US"/>
              </w:rPr>
              <w:t>А</w:t>
            </w:r>
            <w:r w:rsidRPr="00030550">
              <w:rPr>
                <w:rFonts w:ascii="Times New Roman" w:hAnsi="Times New Roman"/>
                <w:b/>
                <w:lang w:eastAsia="en-US"/>
              </w:rPr>
              <w:t>ктивно</w:t>
            </w:r>
            <w:r>
              <w:rPr>
                <w:rFonts w:ascii="Times New Roman" w:hAnsi="Times New Roman"/>
                <w:b/>
                <w:lang w:eastAsia="en-US"/>
              </w:rPr>
              <w:t>е участие</w:t>
            </w:r>
            <w:r w:rsidRPr="00030550">
              <w:rPr>
                <w:rFonts w:ascii="Times New Roman" w:hAnsi="Times New Roman"/>
                <w:b/>
                <w:lang w:eastAsia="en-US"/>
              </w:rPr>
              <w:t xml:space="preserve">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  <w:r w:rsidRPr="00363214">
              <w:rPr>
                <w:rFonts w:ascii="Times New Roman" w:hAnsi="Times New Roman"/>
                <w:b/>
                <w:lang w:eastAsia="en-US"/>
              </w:rPr>
              <w:t>»</w:t>
            </w:r>
          </w:p>
          <w:p w:rsidR="00C930AC" w:rsidRPr="003E71E0" w:rsidRDefault="00C930AC" w:rsidP="007E373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550">
              <w:rPr>
                <w:rFonts w:ascii="Times New Roman" w:hAnsi="Times New Roman"/>
                <w:i/>
                <w:lang w:eastAsia="en-US"/>
              </w:rPr>
              <w:t>Ма</w:t>
            </w:r>
            <w:r>
              <w:rPr>
                <w:rFonts w:ascii="Times New Roman" w:hAnsi="Times New Roman"/>
                <w:i/>
                <w:lang w:eastAsia="en-US"/>
              </w:rPr>
              <w:t xml:space="preserve">ксимальное количество баллов </w:t>
            </w:r>
            <w:r w:rsidRPr="0071627D">
              <w:rPr>
                <w:rFonts w:ascii="Times New Roman" w:hAnsi="Times New Roman"/>
                <w:i/>
                <w:lang w:eastAsia="en-US"/>
              </w:rPr>
              <w:t xml:space="preserve">– </w:t>
            </w:r>
            <w:r w:rsidR="007E3737" w:rsidRPr="0071627D">
              <w:rPr>
                <w:rFonts w:ascii="Times New Roman" w:hAnsi="Times New Roman"/>
                <w:i/>
                <w:lang w:eastAsia="en-US"/>
              </w:rPr>
              <w:t>43</w:t>
            </w:r>
          </w:p>
        </w:tc>
      </w:tr>
      <w:tr w:rsidR="00C930AC" w:rsidRPr="003E71E0" w:rsidTr="00271E63">
        <w:tc>
          <w:tcPr>
            <w:tcW w:w="709" w:type="dxa"/>
          </w:tcPr>
          <w:p w:rsidR="00C930AC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EF5D20" w:rsidRDefault="00C930AC" w:rsidP="00913757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  <w:b/>
                <w:i/>
                <w:lang w:eastAsia="en-US"/>
              </w:rPr>
            </w:pPr>
            <w:r w:rsidRPr="00EF5D20">
              <w:rPr>
                <w:rFonts w:ascii="Times New Roman" w:eastAsia="Times New Roman" w:hAnsi="Times New Roman"/>
                <w:b/>
                <w:i/>
              </w:rPr>
              <w:t>Показатель</w:t>
            </w:r>
            <w:r w:rsidRPr="00EF5D20">
              <w:rPr>
                <w:rFonts w:ascii="Times New Roman" w:eastAsia="Times New Roman" w:hAnsi="Times New Roman"/>
                <w:b/>
                <w:i/>
                <w:lang w:eastAsia="en-US"/>
              </w:rPr>
              <w:t xml:space="preserve"> «</w:t>
            </w:r>
            <w:r w:rsidRPr="00EF5D20">
              <w:rPr>
                <w:rFonts w:ascii="Times New Roman" w:eastAsia="Times New Roman" w:hAnsi="Times New Roman"/>
                <w:b/>
                <w:bCs/>
                <w:i/>
                <w:iCs/>
              </w:rPr>
              <w:t>Методическая работа</w:t>
            </w:r>
            <w:r w:rsidRPr="00EF5D20">
              <w:rPr>
                <w:rFonts w:ascii="Times New Roman" w:eastAsia="Times New Roman" w:hAnsi="Times New Roman"/>
                <w:b/>
                <w:i/>
                <w:lang w:eastAsia="en-US"/>
              </w:rPr>
              <w:t>»</w:t>
            </w:r>
            <w:r w:rsidRPr="00EF5D20">
              <w:rPr>
                <w:rFonts w:ascii="Times New Roman" w:eastAsia="Times New Roman" w:hAnsi="Times New Roman"/>
                <w:b/>
                <w:i/>
                <w:color w:val="FF0000"/>
              </w:rPr>
              <w:t xml:space="preserve"> </w:t>
            </w:r>
          </w:p>
          <w:p w:rsidR="00C930AC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lang w:eastAsia="en-US"/>
              </w:rPr>
            </w:pPr>
            <w:r w:rsidRPr="00EF5D20">
              <w:rPr>
                <w:rFonts w:ascii="Times New Roman" w:eastAsia="Times New Roman" w:hAnsi="Times New Roman"/>
                <w:bCs/>
                <w:i/>
                <w:iCs/>
              </w:rPr>
              <w:lastRenderedPageBreak/>
              <w:t xml:space="preserve">Максимальное количество баллов – </w:t>
            </w:r>
            <w:r>
              <w:rPr>
                <w:rFonts w:ascii="Times New Roman" w:eastAsia="Times New Roman" w:hAnsi="Times New Roman"/>
                <w:bCs/>
                <w:i/>
                <w:iCs/>
              </w:rPr>
              <w:t>8</w:t>
            </w: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Участвует в работе методических советов, объединений, педагогических советов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и/или краевого уровня: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6823C9">
            <w:pPr>
              <w:widowControl w:val="0"/>
              <w:spacing w:before="60" w:after="60" w:line="200" w:lineRule="exact"/>
              <w:ind w:right="-165"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  <w:tc>
          <w:tcPr>
            <w:tcW w:w="2611" w:type="dxa"/>
            <w:vMerge w:val="restart"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Информационно-аналитический отчет педагогического работника, заверенный руководителем образовательного учреждения.</w:t>
            </w:r>
          </w:p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копии приказов, справки, планы/протоколы заседаний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методических  объединений, советов;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копии свидетельств, сертификатов участника клуба, ассоциации;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электронные адреса (ссылки на страницы) или </w:t>
            </w:r>
            <w:proofErr w:type="spellStart"/>
            <w:r w:rsidRPr="003E71E0">
              <w:rPr>
                <w:rFonts w:ascii="Times New Roman" w:hAnsi="Times New Roman"/>
                <w:sz w:val="24"/>
                <w:szCs w:val="24"/>
              </w:rPr>
              <w:t>Screen</w:t>
            </w:r>
            <w:proofErr w:type="spell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71E0">
              <w:rPr>
                <w:rFonts w:ascii="Times New Roman" w:hAnsi="Times New Roman"/>
                <w:sz w:val="24"/>
                <w:szCs w:val="24"/>
              </w:rPr>
              <w:t>Shot</w:t>
            </w:r>
            <w:proofErr w:type="spellEnd"/>
            <w:r w:rsidRPr="003E71E0">
              <w:rPr>
                <w:rFonts w:ascii="Times New Roman" w:hAnsi="Times New Roman"/>
                <w:sz w:val="24"/>
                <w:szCs w:val="24"/>
              </w:rPr>
              <w:t xml:space="preserve"> сетевого сообщества</w:t>
            </w: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методических советов, объединений, педагогических советов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0AC" w:rsidRPr="006823C9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3C9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руководит деятельностью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предметно-цикловых комиссий, методических советов,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080" w:type="dxa"/>
            <w:gridSpan w:val="2"/>
          </w:tcPr>
          <w:p w:rsidR="00C930AC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930AC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C930AC" w:rsidRPr="006823C9" w:rsidRDefault="00C930AC" w:rsidP="006823C9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3C9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методических советов,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или краевого уровня</w:t>
            </w:r>
          </w:p>
          <w:p w:rsidR="00C930AC" w:rsidRPr="006823C9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3C9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C930AC" w:rsidRPr="003E71E0" w:rsidRDefault="00C930AC" w:rsidP="006823C9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руководит деятельностью предметно-цикловых комиссий, методических объединений, советов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или краевого уровня</w:t>
            </w:r>
          </w:p>
        </w:tc>
        <w:tc>
          <w:tcPr>
            <w:tcW w:w="1080" w:type="dxa"/>
            <w:gridSpan w:val="2"/>
          </w:tcPr>
          <w:p w:rsidR="00C930AC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930AC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  <w:p w:rsidR="00C930AC" w:rsidRPr="006823C9" w:rsidRDefault="00C930AC" w:rsidP="006823C9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3C9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Является наставником молодых педагогов: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1627D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71627D">
              <w:rPr>
                <w:rFonts w:ascii="Times New Roman" w:hAnsi="Times New Roman"/>
              </w:rPr>
              <w:t>- проводит единичные мероприятия по наставничеству</w:t>
            </w:r>
          </w:p>
        </w:tc>
        <w:tc>
          <w:tcPr>
            <w:tcW w:w="1080" w:type="dxa"/>
            <w:gridSpan w:val="2"/>
          </w:tcPr>
          <w:p w:rsidR="00C930AC" w:rsidRPr="0071627D" w:rsidRDefault="007E3737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627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1627D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71627D">
              <w:rPr>
                <w:rFonts w:ascii="Times New Roman" w:hAnsi="Times New Roman"/>
              </w:rPr>
              <w:t>- наставничество носит плановый и регулярный характер</w:t>
            </w:r>
          </w:p>
        </w:tc>
        <w:tc>
          <w:tcPr>
            <w:tcW w:w="1080" w:type="dxa"/>
            <w:gridSpan w:val="2"/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627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7E3737" w:rsidRPr="0071627D">
              <w:rPr>
                <w:rFonts w:ascii="Times New Roman" w:hAnsi="Times New Roman"/>
                <w:bCs/>
                <w:iCs/>
                <w:sz w:val="24"/>
                <w:szCs w:val="24"/>
              </w:rPr>
              <w:t>,5</w:t>
            </w:r>
          </w:p>
        </w:tc>
        <w:tc>
          <w:tcPr>
            <w:tcW w:w="1623" w:type="dxa"/>
            <w:gridSpan w:val="2"/>
            <w:vMerge/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1627D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71627D">
              <w:rPr>
                <w:rFonts w:ascii="Times New Roman" w:hAnsi="Times New Roman"/>
                <w:sz w:val="24"/>
                <w:szCs w:val="24"/>
              </w:rPr>
              <w:t>Участвует в деятельности профессиональных клубов, ассоциаций, сетевых сообществах педагогов:</w:t>
            </w:r>
          </w:p>
        </w:tc>
        <w:tc>
          <w:tcPr>
            <w:tcW w:w="1080" w:type="dxa"/>
            <w:gridSpan w:val="2"/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71627D" w:rsidRDefault="00C930AC" w:rsidP="006823C9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627D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1627D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71627D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627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1627D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71627D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080" w:type="dxa"/>
            <w:gridSpan w:val="2"/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627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1627D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71627D">
              <w:rPr>
                <w:rFonts w:ascii="Times New Roman" w:hAnsi="Times New Roman"/>
                <w:sz w:val="24"/>
                <w:szCs w:val="24"/>
              </w:rPr>
              <w:t>- краевого уровня</w:t>
            </w:r>
          </w:p>
        </w:tc>
        <w:tc>
          <w:tcPr>
            <w:tcW w:w="1080" w:type="dxa"/>
            <w:gridSpan w:val="2"/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627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3E71E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1627D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  <w:r w:rsidRPr="0071627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«</w:t>
            </w:r>
            <w:r w:rsidRPr="007162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Участие </w:t>
            </w:r>
            <w:r w:rsidRPr="0071627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в разработке программно-методического сопровождения образовательного процесса»</w:t>
            </w:r>
            <w:r w:rsidRPr="0071627D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eastAsia="en-US"/>
              </w:rPr>
              <w:t>*</w:t>
            </w:r>
          </w:p>
          <w:p w:rsidR="00C930AC" w:rsidRPr="0071627D" w:rsidRDefault="00C930AC" w:rsidP="007E373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627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 5</w:t>
            </w: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Разрабатывает и обосновывает рабочую программу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учебной дисциплины/междисциплинарного курса/профессионального модуля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Поглощение</w:t>
            </w:r>
          </w:p>
        </w:tc>
        <w:tc>
          <w:tcPr>
            <w:tcW w:w="2611" w:type="dxa"/>
            <w:vMerge w:val="restart"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копии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рабочей образовательной программы,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продуктов педагогической деятельности (не менее двух);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отзывы, рецензии, экспертные заключения на 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продукты педагогической деятельности  </w:t>
            </w: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представлена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рабоч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ая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учебной дисциплины/ междисциплинарного курса/профессионального модуля, но без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обоснования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 соответствии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с условиями применения, целями данного образовательного учреждения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соответствии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с образовательными запросами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особыми образовательными потребностями (одаренных, имеющих проблемы в состоянии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здоровья, развитии)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Разрабатывает продукты педагогической деятельности (программные, методические, дидактические материалы), прошедшие внешнюю экспертизу: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6823C9">
            <w:pPr>
              <w:widowControl w:val="0"/>
              <w:spacing w:before="60" w:after="60" w:line="200" w:lineRule="exact"/>
              <w:ind w:hanging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муниципального уровня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- краевого уровня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7A431D" w:rsidTr="00642632">
        <w:tc>
          <w:tcPr>
            <w:tcW w:w="709" w:type="dxa"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</w:rPr>
            </w:pPr>
            <w:r w:rsidRPr="007A431D">
              <w:rPr>
                <w:rFonts w:ascii="Times New Roman" w:hAnsi="Times New Roman"/>
                <w:b/>
                <w:i/>
              </w:rPr>
              <w:t>5.3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7A431D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</w:rPr>
            </w:pPr>
            <w:r w:rsidRPr="007A431D">
              <w:rPr>
                <w:rFonts w:ascii="Times New Roman" w:hAnsi="Times New Roman"/>
                <w:b/>
                <w:i/>
              </w:rPr>
              <w:t xml:space="preserve"> Показатель «Участие в профессиональных конкурсах»</w:t>
            </w:r>
            <w:r w:rsidRPr="007A431D">
              <w:rPr>
                <w:rFonts w:ascii="Times New Roman" w:hAnsi="Times New Roman"/>
                <w:b/>
                <w:i/>
                <w:color w:val="C00000"/>
              </w:rPr>
              <w:t>*</w:t>
            </w:r>
          </w:p>
          <w:p w:rsidR="00C930AC" w:rsidRPr="007A431D" w:rsidRDefault="00C930AC" w:rsidP="007E373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lang w:eastAsia="en-US"/>
              </w:rPr>
            </w:pPr>
            <w:r w:rsidRPr="007A431D">
              <w:rPr>
                <w:rFonts w:ascii="Times New Roman" w:hAnsi="Times New Roman"/>
                <w:bCs/>
                <w:i/>
                <w:iCs/>
              </w:rPr>
              <w:t xml:space="preserve">Максимальное количество баллов – </w:t>
            </w:r>
            <w:r w:rsidR="007E3737" w:rsidRPr="0071627D">
              <w:rPr>
                <w:rFonts w:ascii="Times New Roman" w:hAnsi="Times New Roman"/>
                <w:bCs/>
                <w:i/>
                <w:iCs/>
              </w:rPr>
              <w:t>30</w:t>
            </w:r>
          </w:p>
        </w:tc>
      </w:tr>
      <w:tr w:rsidR="00C930AC" w:rsidRPr="007A431D" w:rsidTr="00271E63">
        <w:tc>
          <w:tcPr>
            <w:tcW w:w="709" w:type="dxa"/>
            <w:vMerge w:val="restart"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  <w:r w:rsidRPr="007A431D">
              <w:rPr>
                <w:rFonts w:ascii="Times New Roman" w:hAnsi="Times New Roman"/>
              </w:rPr>
              <w:t>5.3.1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A431D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</w:rPr>
            </w:pPr>
            <w:r w:rsidRPr="007A431D">
              <w:rPr>
                <w:rFonts w:ascii="Times New Roman" w:hAnsi="Times New Roman"/>
              </w:rPr>
              <w:t>Участвует в</w:t>
            </w:r>
            <w:r>
              <w:rPr>
                <w:rFonts w:ascii="Times New Roman" w:hAnsi="Times New Roman"/>
              </w:rPr>
              <w:t xml:space="preserve"> очных/</w:t>
            </w:r>
            <w:r w:rsidRPr="007A431D">
              <w:rPr>
                <w:rFonts w:ascii="Times New Roman" w:hAnsi="Times New Roman"/>
              </w:rPr>
              <w:t>заочных/дистанционных конкурсах (по использованию ИКТ; инновационных, методических  разработок; публикаций; педагогических инициатив и др.) для педагогических работников:</w:t>
            </w:r>
          </w:p>
        </w:tc>
        <w:tc>
          <w:tcPr>
            <w:tcW w:w="1080" w:type="dxa"/>
            <w:gridSpan w:val="2"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highlight w:val="cyan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7A431D" w:rsidRDefault="00C930AC" w:rsidP="007A431D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  <w:r w:rsidRPr="007A431D">
              <w:rPr>
                <w:rFonts w:ascii="Times New Roman" w:hAnsi="Times New Roman"/>
                <w:bCs/>
                <w:iCs/>
              </w:rPr>
              <w:t>Поглощение (при участии в одном конкурсе)</w:t>
            </w:r>
          </w:p>
          <w:p w:rsidR="00C930AC" w:rsidRPr="007A431D" w:rsidRDefault="00C930AC" w:rsidP="007A431D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A431D">
              <w:rPr>
                <w:rFonts w:ascii="Times New Roman" w:hAnsi="Times New Roman"/>
                <w:b/>
                <w:bCs/>
                <w:i/>
                <w:iCs/>
              </w:rPr>
              <w:t xml:space="preserve">или </w:t>
            </w:r>
          </w:p>
          <w:p w:rsidR="00C930AC" w:rsidRPr="007A431D" w:rsidRDefault="00C930AC" w:rsidP="007A431D">
            <w:pPr>
              <w:widowControl w:val="0"/>
              <w:spacing w:before="60" w:after="60" w:line="200" w:lineRule="exact"/>
              <w:ind w:hanging="132"/>
              <w:jc w:val="center"/>
              <w:rPr>
                <w:rFonts w:ascii="Times New Roman" w:hAnsi="Times New Roman"/>
                <w:bCs/>
                <w:iCs/>
              </w:rPr>
            </w:pPr>
            <w:r w:rsidRPr="007A431D">
              <w:rPr>
                <w:rFonts w:ascii="Times New Roman" w:hAnsi="Times New Roman"/>
                <w:bCs/>
                <w:iCs/>
              </w:rPr>
              <w:t>суммирование (при участии в разных конкурсах)</w:t>
            </w:r>
          </w:p>
        </w:tc>
        <w:tc>
          <w:tcPr>
            <w:tcW w:w="2611" w:type="dxa"/>
            <w:vMerge w:val="restart"/>
            <w:tcBorders>
              <w:right w:val="single" w:sz="4" w:space="0" w:color="auto"/>
            </w:tcBorders>
          </w:tcPr>
          <w:p w:rsidR="00C930AC" w:rsidRPr="007A431D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</w:rPr>
            </w:pPr>
            <w:r w:rsidRPr="007A431D">
              <w:rPr>
                <w:rFonts w:ascii="Times New Roman" w:hAnsi="Times New Roman"/>
              </w:rPr>
              <w:t>Приложения:</w:t>
            </w:r>
          </w:p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lang w:eastAsia="en-US"/>
              </w:rPr>
            </w:pPr>
            <w:r w:rsidRPr="007A431D">
              <w:rPr>
                <w:rFonts w:ascii="Times New Roman" w:hAnsi="Times New Roman"/>
                <w:lang w:eastAsia="en-US"/>
              </w:rPr>
              <w:t xml:space="preserve">копии документов, подтверждающие </w:t>
            </w:r>
            <w:r w:rsidRPr="007A431D">
              <w:rPr>
                <w:rFonts w:ascii="Times New Roman" w:hAnsi="Times New Roman"/>
                <w:bCs/>
                <w:iCs/>
              </w:rPr>
              <w:t>участие/</w:t>
            </w:r>
            <w:proofErr w:type="spellStart"/>
            <w:r w:rsidRPr="007A431D">
              <w:rPr>
                <w:rFonts w:ascii="Times New Roman" w:hAnsi="Times New Roman"/>
                <w:bCs/>
                <w:iCs/>
              </w:rPr>
              <w:t>призёрство</w:t>
            </w:r>
            <w:proofErr w:type="spellEnd"/>
            <w:r w:rsidRPr="007A431D">
              <w:rPr>
                <w:rFonts w:ascii="Times New Roman" w:hAnsi="Times New Roman"/>
                <w:bCs/>
                <w:iCs/>
              </w:rPr>
              <w:t>/ победу в профессиональном конкурсе</w:t>
            </w:r>
          </w:p>
        </w:tc>
      </w:tr>
      <w:tr w:rsidR="00C930AC" w:rsidRPr="007A431D" w:rsidTr="00271E63">
        <w:tc>
          <w:tcPr>
            <w:tcW w:w="709" w:type="dxa"/>
            <w:vMerge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A431D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7A431D">
              <w:rPr>
                <w:rFonts w:ascii="Times New Roman" w:hAnsi="Times New Roman"/>
              </w:rPr>
              <w:t>- показатель не раскрыт или не участвует</w:t>
            </w:r>
          </w:p>
        </w:tc>
        <w:tc>
          <w:tcPr>
            <w:tcW w:w="1080" w:type="dxa"/>
            <w:gridSpan w:val="2"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7A431D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930AC" w:rsidRPr="007A431D" w:rsidTr="00271E63">
        <w:tc>
          <w:tcPr>
            <w:tcW w:w="709" w:type="dxa"/>
            <w:vMerge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A431D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7A431D">
              <w:rPr>
                <w:rFonts w:ascii="Times New Roman" w:hAnsi="Times New Roman"/>
              </w:rPr>
              <w:t>- муниципального уровня</w:t>
            </w:r>
          </w:p>
        </w:tc>
        <w:tc>
          <w:tcPr>
            <w:tcW w:w="1080" w:type="dxa"/>
            <w:gridSpan w:val="2"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7A431D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23" w:type="dxa"/>
            <w:gridSpan w:val="2"/>
            <w:vMerge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930AC" w:rsidRPr="007A431D" w:rsidTr="00271E63">
        <w:tc>
          <w:tcPr>
            <w:tcW w:w="709" w:type="dxa"/>
            <w:vMerge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A431D" w:rsidRDefault="00C930AC" w:rsidP="007A431D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7A431D">
              <w:rPr>
                <w:rFonts w:ascii="Times New Roman" w:hAnsi="Times New Roman"/>
              </w:rPr>
              <w:t>- краевого уровня</w:t>
            </w:r>
          </w:p>
        </w:tc>
        <w:tc>
          <w:tcPr>
            <w:tcW w:w="1080" w:type="dxa"/>
            <w:gridSpan w:val="2"/>
          </w:tcPr>
          <w:p w:rsidR="00C930AC" w:rsidRPr="007A431D" w:rsidRDefault="00C930AC" w:rsidP="007A431D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7A431D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vMerge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930AC" w:rsidRPr="007A431D" w:rsidTr="00271E63">
        <w:tc>
          <w:tcPr>
            <w:tcW w:w="709" w:type="dxa"/>
            <w:vMerge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A431D" w:rsidRDefault="00C930AC" w:rsidP="007A431D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7A431D">
              <w:rPr>
                <w:rFonts w:ascii="Times New Roman" w:hAnsi="Times New Roman"/>
              </w:rPr>
              <w:t>- федерального уровня</w:t>
            </w:r>
          </w:p>
        </w:tc>
        <w:tc>
          <w:tcPr>
            <w:tcW w:w="1080" w:type="dxa"/>
            <w:gridSpan w:val="2"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7A431D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vMerge/>
            <w:tcBorders>
              <w:bottom w:val="single" w:sz="4" w:space="0" w:color="auto"/>
            </w:tcBorders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930AC" w:rsidRPr="007A431D" w:rsidTr="00271E63">
        <w:tc>
          <w:tcPr>
            <w:tcW w:w="709" w:type="dxa"/>
            <w:vMerge w:val="restart"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  <w:r w:rsidRPr="007A431D">
              <w:rPr>
                <w:rFonts w:ascii="Times New Roman" w:hAnsi="Times New Roman"/>
              </w:rPr>
              <w:t>5.3.2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A431D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</w:rPr>
            </w:pPr>
            <w:r w:rsidRPr="007A431D">
              <w:rPr>
                <w:rFonts w:ascii="Times New Roman" w:hAnsi="Times New Roman"/>
              </w:rPr>
              <w:t xml:space="preserve">Участвует в конкурсах профессионального мастерства «Учитель года», «Преподаватель года», «Мастер года», «Самый классный </w:t>
            </w:r>
            <w:proofErr w:type="spellStart"/>
            <w:proofErr w:type="gramStart"/>
            <w:r w:rsidRPr="007A431D">
              <w:rPr>
                <w:rFonts w:ascii="Times New Roman" w:hAnsi="Times New Roman"/>
              </w:rPr>
              <w:t>классный</w:t>
            </w:r>
            <w:proofErr w:type="spellEnd"/>
            <w:proofErr w:type="gramEnd"/>
            <w:r w:rsidRPr="007A431D">
              <w:rPr>
                <w:rFonts w:ascii="Times New Roman" w:hAnsi="Times New Roman"/>
              </w:rPr>
              <w:t>»:</w:t>
            </w:r>
          </w:p>
        </w:tc>
        <w:tc>
          <w:tcPr>
            <w:tcW w:w="1080" w:type="dxa"/>
            <w:gridSpan w:val="2"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highlight w:val="cyan"/>
              </w:rPr>
            </w:pPr>
          </w:p>
        </w:tc>
        <w:tc>
          <w:tcPr>
            <w:tcW w:w="1623" w:type="dxa"/>
            <w:gridSpan w:val="2"/>
            <w:vMerge w:val="restart"/>
            <w:tcBorders>
              <w:right w:val="single" w:sz="4" w:space="0" w:color="auto"/>
            </w:tcBorders>
          </w:tcPr>
          <w:p w:rsidR="00C930AC" w:rsidRPr="007A431D" w:rsidRDefault="00C930AC" w:rsidP="007A431D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  <w:r w:rsidRPr="007A431D">
              <w:rPr>
                <w:rFonts w:ascii="Times New Roman" w:hAnsi="Times New Roman"/>
                <w:bCs/>
                <w:iCs/>
              </w:rPr>
              <w:t>Поглощение (при участии в одном конкурсе)</w:t>
            </w:r>
          </w:p>
          <w:p w:rsidR="00C930AC" w:rsidRPr="007A431D" w:rsidRDefault="00C930AC" w:rsidP="007A431D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A431D">
              <w:rPr>
                <w:rFonts w:ascii="Times New Roman" w:hAnsi="Times New Roman"/>
                <w:b/>
                <w:bCs/>
                <w:i/>
                <w:iCs/>
              </w:rPr>
              <w:t xml:space="preserve">или </w:t>
            </w:r>
          </w:p>
          <w:p w:rsidR="00C930AC" w:rsidRPr="007A431D" w:rsidRDefault="00C930AC" w:rsidP="007A431D">
            <w:pPr>
              <w:widowControl w:val="0"/>
              <w:spacing w:before="60" w:after="60" w:line="200" w:lineRule="exact"/>
              <w:ind w:firstLine="34"/>
              <w:jc w:val="center"/>
              <w:rPr>
                <w:rFonts w:ascii="Times New Roman" w:hAnsi="Times New Roman"/>
                <w:bCs/>
                <w:iCs/>
              </w:rPr>
            </w:pPr>
            <w:r w:rsidRPr="007A431D">
              <w:rPr>
                <w:rFonts w:ascii="Times New Roman" w:hAnsi="Times New Roman"/>
                <w:bCs/>
                <w:iCs/>
              </w:rPr>
              <w:t>суммирование (при участии в разных конкурсах)</w:t>
            </w: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930AC" w:rsidRPr="007A431D" w:rsidTr="00271E63">
        <w:tc>
          <w:tcPr>
            <w:tcW w:w="709" w:type="dxa"/>
            <w:vMerge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A431D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7A431D">
              <w:rPr>
                <w:rFonts w:ascii="Times New Roman" w:hAnsi="Times New Roman"/>
              </w:rPr>
              <w:t>- показатель не раскрыт или не участвует</w:t>
            </w:r>
          </w:p>
        </w:tc>
        <w:tc>
          <w:tcPr>
            <w:tcW w:w="1080" w:type="dxa"/>
            <w:gridSpan w:val="2"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7A431D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930AC" w:rsidRPr="007A431D" w:rsidTr="00271E63">
        <w:tc>
          <w:tcPr>
            <w:tcW w:w="709" w:type="dxa"/>
            <w:vMerge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A431D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7A431D">
              <w:rPr>
                <w:rFonts w:ascii="Times New Roman" w:hAnsi="Times New Roman"/>
              </w:rPr>
              <w:t>- является призёром</w:t>
            </w:r>
            <w:r w:rsidRPr="007A431D">
              <w:rPr>
                <w:rFonts w:ascii="Times New Roman" w:hAnsi="Times New Roman"/>
                <w:b/>
                <w:i/>
              </w:rPr>
              <w:t xml:space="preserve"> или</w:t>
            </w:r>
            <w:r w:rsidRPr="007A431D">
              <w:rPr>
                <w:rFonts w:ascii="Times New Roman" w:hAnsi="Times New Roman"/>
              </w:rPr>
              <w:t xml:space="preserve"> победителем конкурса в образовательной организации</w:t>
            </w:r>
          </w:p>
        </w:tc>
        <w:tc>
          <w:tcPr>
            <w:tcW w:w="1080" w:type="dxa"/>
            <w:gridSpan w:val="2"/>
          </w:tcPr>
          <w:p w:rsidR="00C930AC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 xml:space="preserve">10 </w:t>
            </w:r>
          </w:p>
          <w:p w:rsidR="00C930AC" w:rsidRPr="007A431D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/>
                <w:i/>
              </w:rPr>
              <w:t>или</w:t>
            </w:r>
            <w:r w:rsidRPr="00BE636F">
              <w:rPr>
                <w:rFonts w:ascii="Times New Roman" w:hAnsi="Times New Roman"/>
                <w:bCs/>
                <w:iCs/>
              </w:rPr>
              <w:t xml:space="preserve"> 15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930AC" w:rsidRPr="007A431D" w:rsidTr="00271E63">
        <w:tc>
          <w:tcPr>
            <w:tcW w:w="709" w:type="dxa"/>
            <w:vMerge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C930AC" w:rsidRPr="0071627D" w:rsidRDefault="00C930AC" w:rsidP="007A431D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71627D">
              <w:rPr>
                <w:rFonts w:ascii="Times New Roman" w:hAnsi="Times New Roman"/>
              </w:rPr>
              <w:t>- является участником</w:t>
            </w:r>
            <w:r w:rsidRPr="0071627D">
              <w:rPr>
                <w:rFonts w:ascii="Times New Roman" w:hAnsi="Times New Roman"/>
                <w:b/>
                <w:i/>
              </w:rPr>
              <w:t xml:space="preserve"> или</w:t>
            </w:r>
            <w:r w:rsidRPr="0071627D">
              <w:rPr>
                <w:rFonts w:ascii="Times New Roman" w:hAnsi="Times New Roman"/>
              </w:rPr>
              <w:t xml:space="preserve"> призёром краевого этапа</w:t>
            </w:r>
          </w:p>
        </w:tc>
        <w:tc>
          <w:tcPr>
            <w:tcW w:w="1080" w:type="dxa"/>
            <w:gridSpan w:val="2"/>
            <w:shd w:val="clear" w:color="auto" w:fill="F2DBDB"/>
          </w:tcPr>
          <w:p w:rsidR="00C930AC" w:rsidRPr="0071627D" w:rsidRDefault="00C930AC" w:rsidP="007A431D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71627D">
              <w:rPr>
                <w:rFonts w:ascii="Times New Roman" w:hAnsi="Times New Roman"/>
                <w:bCs/>
                <w:iCs/>
              </w:rPr>
              <w:t xml:space="preserve">15 </w:t>
            </w:r>
          </w:p>
          <w:p w:rsidR="00C930AC" w:rsidRPr="0071627D" w:rsidRDefault="00C930AC" w:rsidP="007A431D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71627D">
              <w:rPr>
                <w:rFonts w:ascii="Times New Roman" w:hAnsi="Times New Roman"/>
                <w:b/>
                <w:i/>
              </w:rPr>
              <w:t>или</w:t>
            </w:r>
            <w:r w:rsidRPr="0071627D">
              <w:rPr>
                <w:rFonts w:ascii="Times New Roman" w:hAnsi="Times New Roman"/>
                <w:bCs/>
                <w:iCs/>
              </w:rPr>
              <w:t xml:space="preserve"> 25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930AC" w:rsidRPr="007A431D" w:rsidTr="00642632">
        <w:tc>
          <w:tcPr>
            <w:tcW w:w="709" w:type="dxa"/>
          </w:tcPr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</w:rPr>
            </w:pPr>
            <w:r w:rsidRPr="007A431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7A431D" w:rsidRDefault="00C930AC" w:rsidP="00913757">
            <w:pPr>
              <w:spacing w:before="60" w:after="60" w:line="200" w:lineRule="exact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7A431D">
              <w:rPr>
                <w:rFonts w:ascii="Times New Roman" w:eastAsia="Times New Roman" w:hAnsi="Times New Roman"/>
                <w:b/>
                <w:lang w:eastAsia="en-US"/>
              </w:rPr>
              <w:t xml:space="preserve">Критерий 6 «Личностные и профессиональные качества педагогического работника» </w:t>
            </w:r>
          </w:p>
          <w:p w:rsidR="00C930AC" w:rsidRPr="007A431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lang w:eastAsia="en-US"/>
              </w:rPr>
            </w:pPr>
            <w:r w:rsidRPr="007A431D">
              <w:rPr>
                <w:rFonts w:ascii="Times New Roman" w:eastAsia="Times New Roman" w:hAnsi="Times New Roman"/>
                <w:bCs/>
                <w:i/>
                <w:iCs/>
              </w:rPr>
              <w:t>Максимальное количество баллов - 10</w:t>
            </w:r>
          </w:p>
        </w:tc>
      </w:tr>
      <w:tr w:rsidR="00C930AC" w:rsidRPr="003E71E0" w:rsidTr="00642632">
        <w:tc>
          <w:tcPr>
            <w:tcW w:w="709" w:type="dxa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</w:rPr>
            </w:pPr>
            <w:r w:rsidRPr="00BE636F">
              <w:rPr>
                <w:rFonts w:ascii="Times New Roman" w:hAnsi="Times New Roman"/>
                <w:b/>
                <w:i/>
              </w:rPr>
              <w:t>6.1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BE636F">
              <w:rPr>
                <w:rFonts w:ascii="Times New Roman" w:hAnsi="Times New Roman"/>
                <w:b/>
                <w:i/>
              </w:rPr>
              <w:t>Показатель</w:t>
            </w:r>
            <w:r w:rsidRPr="00363214">
              <w:rPr>
                <w:rFonts w:ascii="Times New Roman" w:hAnsi="Times New Roman"/>
                <w:b/>
                <w:i/>
                <w:lang w:eastAsia="en-US"/>
              </w:rPr>
              <w:t xml:space="preserve"> «</w:t>
            </w:r>
            <w:r w:rsidRPr="00BE636F">
              <w:rPr>
                <w:rFonts w:ascii="Times New Roman" w:hAnsi="Times New Roman"/>
                <w:b/>
                <w:bCs/>
                <w:i/>
                <w:iCs/>
              </w:rPr>
              <w:t>Профессиональная культура педагогического работника»</w:t>
            </w:r>
            <w:r w:rsidRPr="00BE636F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BE636F">
              <w:rPr>
                <w:rFonts w:ascii="Times New Roman" w:hAnsi="Times New Roman"/>
                <w:b/>
                <w:i/>
              </w:rPr>
              <w:t>(по результатам диагностики)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36F">
              <w:rPr>
                <w:rFonts w:ascii="Times New Roman" w:hAnsi="Times New Roman"/>
                <w:bCs/>
                <w:i/>
                <w:iCs/>
              </w:rPr>
              <w:t>Максимальное количество баллов – 8</w:t>
            </w: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>6.1.1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 xml:space="preserve">Уровень </w:t>
            </w:r>
            <w:proofErr w:type="spellStart"/>
            <w:r w:rsidRPr="00BE636F">
              <w:rPr>
                <w:rFonts w:ascii="Times New Roman" w:hAnsi="Times New Roman"/>
              </w:rPr>
              <w:t>эмпатии</w:t>
            </w:r>
            <w:proofErr w:type="spellEnd"/>
            <w:r w:rsidRPr="00BE636F">
              <w:rPr>
                <w:rFonts w:ascii="Times New Roman" w:hAnsi="Times New Roman"/>
              </w:rPr>
              <w:t xml:space="preserve"> во взаимодействии с участниками образовательного процесса: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23" w:type="dxa"/>
            <w:gridSpan w:val="2"/>
            <w:vMerge w:val="restart"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Поглощение</w:t>
            </w:r>
          </w:p>
        </w:tc>
        <w:tc>
          <w:tcPr>
            <w:tcW w:w="2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0AC" w:rsidRPr="00C82C3C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7"/>
              <w:rPr>
                <w:rFonts w:ascii="Times New Roman" w:eastAsia="Times New Roman" w:hAnsi="Times New Roman"/>
              </w:rPr>
            </w:pPr>
            <w:r w:rsidRPr="00C82C3C">
              <w:rPr>
                <w:rFonts w:ascii="Times New Roman" w:eastAsia="Times New Roman" w:hAnsi="Times New Roman"/>
              </w:rPr>
              <w:t xml:space="preserve">Информационно-аналитический отчет педагогического работника, заверенный руководителем образовательного </w:t>
            </w:r>
            <w:r w:rsidRPr="00C82C3C">
              <w:rPr>
                <w:rFonts w:ascii="Times New Roman" w:eastAsia="Times New Roman" w:hAnsi="Times New Roman"/>
              </w:rPr>
              <w:lastRenderedPageBreak/>
              <w:t>учреждения.</w:t>
            </w:r>
          </w:p>
          <w:p w:rsidR="00C930AC" w:rsidRPr="00C82C3C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7"/>
              <w:rPr>
                <w:rFonts w:ascii="Times New Roman" w:eastAsia="Times New Roman" w:hAnsi="Times New Roman"/>
              </w:rPr>
            </w:pPr>
            <w:r w:rsidRPr="00C82C3C">
              <w:rPr>
                <w:rFonts w:ascii="Times New Roman" w:eastAsia="Times New Roman" w:hAnsi="Times New Roman"/>
              </w:rPr>
              <w:t>Приложения:</w:t>
            </w:r>
          </w:p>
          <w:p w:rsidR="00C930AC" w:rsidRPr="00C82C3C" w:rsidRDefault="00C930AC" w:rsidP="00913757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</w:rPr>
            </w:pPr>
            <w:r w:rsidRPr="00C82C3C">
              <w:rPr>
                <w:rFonts w:ascii="Times New Roman" w:eastAsia="Times New Roman" w:hAnsi="Times New Roman"/>
                <w:bCs/>
                <w:iCs/>
              </w:rPr>
              <w:t>анализ результатов диагностики</w:t>
            </w:r>
            <w:r w:rsidRPr="00C82C3C">
              <w:rPr>
                <w:rFonts w:ascii="Times New Roman" w:eastAsia="Times New Roman" w:hAnsi="Times New Roman"/>
              </w:rPr>
              <w:t xml:space="preserve">; </w:t>
            </w:r>
          </w:p>
          <w:p w:rsidR="00C930AC" w:rsidRPr="00C82C3C" w:rsidRDefault="00C930AC" w:rsidP="00913757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  <w:bCs/>
                <w:iCs/>
              </w:rPr>
            </w:pPr>
            <w:r w:rsidRPr="00C82C3C">
              <w:rPr>
                <w:rFonts w:ascii="Times New Roman" w:eastAsia="Times New Roman" w:hAnsi="Times New Roman"/>
              </w:rPr>
              <w:t>от</w:t>
            </w:r>
            <w:r w:rsidRPr="00C82C3C">
              <w:rPr>
                <w:rFonts w:ascii="Times New Roman" w:eastAsia="Times New Roman" w:hAnsi="Times New Roman"/>
                <w:bCs/>
                <w:iCs/>
              </w:rPr>
              <w:t xml:space="preserve">зывы, письма благодарности, </w:t>
            </w:r>
            <w:r w:rsidRPr="00C82C3C">
              <w:rPr>
                <w:rFonts w:ascii="Times New Roman" w:eastAsia="Times New Roman" w:hAnsi="Times New Roman"/>
              </w:rPr>
              <w:t xml:space="preserve"> электронные адреса (ссылки на страницы) или </w:t>
            </w:r>
            <w:proofErr w:type="spellStart"/>
            <w:r w:rsidRPr="00C82C3C">
              <w:rPr>
                <w:rFonts w:ascii="Times New Roman" w:eastAsia="Times New Roman" w:hAnsi="Times New Roman"/>
              </w:rPr>
              <w:t>Screen</w:t>
            </w:r>
            <w:proofErr w:type="spellEnd"/>
            <w:r w:rsidRPr="00C82C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82C3C">
              <w:rPr>
                <w:rFonts w:ascii="Times New Roman" w:eastAsia="Times New Roman" w:hAnsi="Times New Roman"/>
              </w:rPr>
              <w:t>Shot</w:t>
            </w:r>
            <w:proofErr w:type="spellEnd"/>
            <w:r w:rsidRPr="00C82C3C">
              <w:rPr>
                <w:rFonts w:ascii="Times New Roman" w:eastAsia="Times New Roman" w:hAnsi="Times New Roman"/>
              </w:rPr>
              <w:t xml:space="preserve"> страниц с </w:t>
            </w:r>
            <w:r w:rsidRPr="00C82C3C">
              <w:rPr>
                <w:rFonts w:ascii="Times New Roman" w:eastAsia="Times New Roman" w:hAnsi="Times New Roman"/>
                <w:bCs/>
                <w:iCs/>
              </w:rPr>
              <w:t xml:space="preserve"> отзывами, письмами благодарности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 xml:space="preserve"> - показатель не раскрыт или имеет низкий уровень 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- не ниже среднего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 xml:space="preserve">- высокий 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lastRenderedPageBreak/>
              <w:t>6.1.2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>Уровень толерантности в отношениях: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23" w:type="dxa"/>
            <w:gridSpan w:val="2"/>
            <w:vMerge w:val="restart"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Поглощение</w:t>
            </w: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 xml:space="preserve"> - показатель не раскрыт или имеет низкий уровень 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- не ниже среднего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>- высокий</w:t>
            </w:r>
          </w:p>
        </w:tc>
        <w:tc>
          <w:tcPr>
            <w:tcW w:w="1080" w:type="dxa"/>
            <w:gridSpan w:val="2"/>
          </w:tcPr>
          <w:p w:rsidR="00C930AC" w:rsidRPr="00E744A7" w:rsidRDefault="00C930AC" w:rsidP="00E744A7">
            <w:pPr>
              <w:widowControl w:val="0"/>
              <w:spacing w:before="60" w:after="60" w:line="200" w:lineRule="exact"/>
              <w:ind w:hanging="27"/>
              <w:jc w:val="center"/>
              <w:rPr>
                <w:rFonts w:ascii="Times New Roman" w:hAnsi="Times New Roman"/>
                <w:bCs/>
                <w:iCs/>
              </w:rPr>
            </w:pPr>
            <w:r w:rsidRPr="00E744A7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</w:rPr>
            </w:pPr>
            <w:r w:rsidRPr="00BE636F">
              <w:rPr>
                <w:rFonts w:ascii="Times New Roman" w:hAnsi="Times New Roman"/>
              </w:rPr>
              <w:t>6.1.3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Cs/>
                <w:i/>
                <w:iCs/>
              </w:rPr>
            </w:pPr>
            <w:r w:rsidRPr="00363214">
              <w:rPr>
                <w:rFonts w:ascii="Times New Roman" w:hAnsi="Times New Roman"/>
              </w:rPr>
              <w:t xml:space="preserve">Уровень проявления конфликтности в отношениях: 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23" w:type="dxa"/>
            <w:gridSpan w:val="2"/>
            <w:vMerge w:val="restart"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  <w:bCs/>
                <w:i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Поглощение</w:t>
            </w: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 xml:space="preserve">- показатель не раскрыт или имеет высокий уровень 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 xml:space="preserve">- средний 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>- низкий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>6.1.4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Удовлетворенность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363214">
              <w:rPr>
                <w:rFonts w:ascii="Times New Roman" w:hAnsi="Times New Roman"/>
              </w:rPr>
              <w:t xml:space="preserve"> организацией </w:t>
            </w:r>
            <w:r>
              <w:rPr>
                <w:rFonts w:ascii="Times New Roman" w:hAnsi="Times New Roman"/>
              </w:rPr>
              <w:t xml:space="preserve">и содержанием </w:t>
            </w:r>
            <w:r w:rsidRPr="00363214">
              <w:rPr>
                <w:rFonts w:ascii="Times New Roman" w:hAnsi="Times New Roman"/>
              </w:rPr>
              <w:t>образ</w:t>
            </w:r>
            <w:r>
              <w:rPr>
                <w:rFonts w:ascii="Times New Roman" w:hAnsi="Times New Roman"/>
              </w:rPr>
              <w:t xml:space="preserve">овательного процесса по дисциплине </w:t>
            </w:r>
            <w:r w:rsidRPr="00363214">
              <w:rPr>
                <w:rFonts w:ascii="Times New Roman" w:hAnsi="Times New Roman"/>
              </w:rPr>
              <w:t xml:space="preserve"> (направлению деятельности):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623" w:type="dxa"/>
            <w:gridSpan w:val="2"/>
            <w:vMerge w:val="restart"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Поглощение</w:t>
            </w: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- показатель не раскрыт или менее 70 %</w:t>
            </w:r>
            <w:r w:rsidRPr="00363214">
              <w:rPr>
                <w:rFonts w:ascii="Times New Roman" w:hAnsi="Times New Roman"/>
                <w:bCs/>
                <w:iCs/>
              </w:rPr>
              <w:t xml:space="preserve"> </w:t>
            </w:r>
            <w:proofErr w:type="gramStart"/>
            <w:r w:rsidRPr="00363214">
              <w:rPr>
                <w:rFonts w:ascii="Times New Roman" w:hAnsi="Times New Roman"/>
                <w:bCs/>
                <w:iCs/>
              </w:rPr>
              <w:t>обучающихся</w:t>
            </w:r>
            <w:proofErr w:type="gramEnd"/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- не менее 70 %</w:t>
            </w:r>
            <w:r w:rsidRPr="00363214">
              <w:rPr>
                <w:rFonts w:ascii="Times New Roman" w:hAnsi="Times New Roman"/>
                <w:bCs/>
                <w:iCs/>
              </w:rPr>
              <w:t xml:space="preserve"> обучающихся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- не менее 90 %</w:t>
            </w:r>
            <w:r w:rsidRPr="00363214">
              <w:rPr>
                <w:rFonts w:ascii="Times New Roman" w:hAnsi="Times New Roman"/>
                <w:bCs/>
                <w:iCs/>
              </w:rPr>
              <w:t xml:space="preserve"> обучающихся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hanging="108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642632">
        <w:tc>
          <w:tcPr>
            <w:tcW w:w="709" w:type="dxa"/>
            <w:shd w:val="clear" w:color="auto" w:fill="F2DBDB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</w:rPr>
            </w:pPr>
            <w:r w:rsidRPr="00BE636F">
              <w:rPr>
                <w:rFonts w:ascii="Times New Roman" w:hAnsi="Times New Roman"/>
                <w:b/>
                <w:i/>
              </w:rPr>
              <w:t>6.2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BE636F">
              <w:rPr>
                <w:rFonts w:ascii="Times New Roman" w:hAnsi="Times New Roman"/>
                <w:b/>
                <w:bCs/>
                <w:i/>
                <w:iCs/>
              </w:rPr>
              <w:t>Показатель «Социальная активность педагогического работника, участие в решении общественных проблем»</w:t>
            </w:r>
            <w:r w:rsidRPr="00BE636F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BE636F">
              <w:rPr>
                <w:rFonts w:ascii="Times New Roman" w:hAnsi="Times New Roman"/>
                <w:b/>
                <w:i/>
                <w:color w:val="FF0000"/>
              </w:rPr>
              <w:sym w:font="Symbol" w:char="F02A"/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36F">
              <w:rPr>
                <w:rFonts w:ascii="Times New Roman" w:hAnsi="Times New Roman"/>
                <w:bCs/>
                <w:i/>
                <w:iCs/>
              </w:rPr>
              <w:t>Максимальное количество баллов – 2</w:t>
            </w: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>6.2.1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spacing w:before="60" w:after="60" w:line="200" w:lineRule="exact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>Участвует в деятельности органов государственно-общественного управления образовательного учреждения, местного самоуправления, общественных организаций, объединений, волонтерском движении (член попечительского/управляющего совета, совета трудового коллектива, профсоюзный активист, председатель/член совета микрорайона, депутат совета, член избирательной комиссии, общественной палаты):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hanging="1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  <w:tc>
          <w:tcPr>
            <w:tcW w:w="2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Документ, подтверждающий членство в соответствующей организации</w:t>
            </w: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spacing w:before="60" w:after="60" w:line="200" w:lineRule="exact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BE636F" w:rsidRDefault="00C930AC" w:rsidP="00913757">
            <w:pPr>
              <w:spacing w:before="60" w:after="60" w:line="200" w:lineRule="exact"/>
              <w:rPr>
                <w:rFonts w:ascii="Times New Roman" w:hAnsi="Times New Roman"/>
              </w:rPr>
            </w:pPr>
            <w:r w:rsidRPr="00BE636F">
              <w:rPr>
                <w:rFonts w:ascii="Times New Roman" w:hAnsi="Times New Roman"/>
              </w:rPr>
              <w:t>- образовательного учреждения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- муниципального уровня</w:t>
            </w:r>
          </w:p>
        </w:tc>
        <w:tc>
          <w:tcPr>
            <w:tcW w:w="1080" w:type="dxa"/>
            <w:gridSpan w:val="2"/>
          </w:tcPr>
          <w:p w:rsidR="00C930AC" w:rsidRPr="00BE636F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</w:rPr>
            </w:pPr>
            <w:r w:rsidRPr="00BE636F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6F6B39" w:rsidRDefault="00C930AC" w:rsidP="00271E63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lang w:eastAsia="en-US"/>
              </w:rPr>
            </w:pPr>
            <w:r w:rsidRPr="006F6B39">
              <w:rPr>
                <w:rFonts w:ascii="Times New Roman" w:hAnsi="Times New Roman"/>
                <w:b/>
                <w:lang w:eastAsia="en-US"/>
              </w:rPr>
              <w:t xml:space="preserve">Критерий «Профессиональная компетентность педагогического работника в </w:t>
            </w:r>
            <w:r>
              <w:rPr>
                <w:rFonts w:ascii="Times New Roman" w:hAnsi="Times New Roman"/>
                <w:b/>
                <w:lang w:eastAsia="en-US"/>
              </w:rPr>
              <w:t>области</w:t>
            </w:r>
            <w:r w:rsidRPr="006F6B39">
              <w:rPr>
                <w:rFonts w:ascii="Times New Roman" w:hAnsi="Times New Roman"/>
                <w:b/>
                <w:lang w:eastAsia="en-US"/>
              </w:rPr>
              <w:t xml:space="preserve"> информационной основы деятельности, постановке и достижении педагогических задач при реализации образовательной программы на уроке (учебном занятии, воспитательном, методическом и других мероприятиях)»</w:t>
            </w:r>
          </w:p>
          <w:p w:rsidR="00C930AC" w:rsidRPr="003E71E0" w:rsidRDefault="00C930AC" w:rsidP="00271E63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F6B39">
              <w:rPr>
                <w:rFonts w:ascii="Times New Roman" w:hAnsi="Times New Roman"/>
                <w:bCs/>
                <w:i/>
                <w:iCs/>
              </w:rPr>
              <w:t>Максимальное количество баллов – 70</w:t>
            </w:r>
          </w:p>
        </w:tc>
      </w:tr>
      <w:tr w:rsidR="00C930AC" w:rsidRPr="00271E63" w:rsidTr="00271E63">
        <w:tc>
          <w:tcPr>
            <w:tcW w:w="709" w:type="dxa"/>
          </w:tcPr>
          <w:p w:rsidR="00C930AC" w:rsidRPr="00FA608C" w:rsidRDefault="00C930AC" w:rsidP="00271E63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</w:rPr>
            </w:pPr>
            <w:r w:rsidRPr="00FA608C">
              <w:rPr>
                <w:rFonts w:ascii="Times New Roman" w:hAnsi="Times New Roman"/>
                <w:b/>
                <w:i/>
                <w:lang w:eastAsia="en-US"/>
              </w:rPr>
              <w:t>7.1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FA608C" w:rsidRDefault="00C930AC" w:rsidP="00271E63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i/>
                <w:lang w:eastAsia="en-US"/>
              </w:rPr>
            </w:pPr>
            <w:r w:rsidRPr="00FA608C">
              <w:rPr>
                <w:rFonts w:ascii="Times New Roman" w:hAnsi="Times New Roman"/>
                <w:b/>
                <w:i/>
              </w:rPr>
              <w:t>Показатель</w:t>
            </w:r>
            <w:r w:rsidRPr="00FA608C">
              <w:rPr>
                <w:rFonts w:ascii="Times New Roman" w:hAnsi="Times New Roman"/>
                <w:b/>
                <w:i/>
                <w:lang w:eastAsia="en-US"/>
              </w:rPr>
              <w:t xml:space="preserve"> «</w:t>
            </w:r>
            <w:r w:rsidRPr="00FA608C">
              <w:rPr>
                <w:rFonts w:ascii="Times New Roman" w:hAnsi="Times New Roman"/>
                <w:b/>
                <w:i/>
              </w:rPr>
              <w:t>Знания педагогического работника в области государственной образовательной политики, педагогики, психологии, методики преподавания и содержания предмета (направления деятельности)</w:t>
            </w:r>
            <w:r w:rsidRPr="00FA608C">
              <w:rPr>
                <w:rFonts w:ascii="Times New Roman" w:hAnsi="Times New Roman"/>
                <w:b/>
                <w:i/>
                <w:lang w:eastAsia="en-US"/>
              </w:rPr>
              <w:t>»</w:t>
            </w:r>
          </w:p>
          <w:p w:rsidR="00C930AC" w:rsidRPr="00FA608C" w:rsidRDefault="00C930AC" w:rsidP="00271E63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8"/>
              <w:rPr>
                <w:rFonts w:ascii="Times New Roman" w:hAnsi="Times New Roman"/>
              </w:rPr>
            </w:pPr>
            <w:r w:rsidRPr="00FA608C">
              <w:rPr>
                <w:rFonts w:ascii="Times New Roman" w:hAnsi="Times New Roman"/>
                <w:bCs/>
                <w:i/>
                <w:iCs/>
              </w:rPr>
              <w:t>Максимальное количество баллов  – 40</w:t>
            </w:r>
          </w:p>
        </w:tc>
      </w:tr>
      <w:tr w:rsidR="00C930AC" w:rsidRPr="00271E63" w:rsidTr="00271E63">
        <w:trPr>
          <w:trHeight w:val="81"/>
        </w:trPr>
        <w:tc>
          <w:tcPr>
            <w:tcW w:w="709" w:type="dxa"/>
            <w:vMerge w:val="restart"/>
          </w:tcPr>
          <w:p w:rsidR="00C930AC" w:rsidRPr="00FA608C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08C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Default="00C930AC" w:rsidP="00271E63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Результаты квалификационного экзамена</w:t>
            </w:r>
            <w:r w:rsidRPr="00FA608C">
              <w:rPr>
                <w:rFonts w:ascii="Times New Roman" w:hAnsi="Times New Roman"/>
              </w:rPr>
              <w:t xml:space="preserve">  (для преподавателей дисциплин общеобразовательного цикла</w:t>
            </w:r>
            <w:proofErr w:type="gramStart"/>
            <w:r w:rsidRPr="00FA608C">
              <w:rPr>
                <w:rFonts w:ascii="Times New Roman" w:hAnsi="Times New Roman"/>
              </w:rPr>
              <w:t>):</w:t>
            </w:r>
            <w:r>
              <w:rPr>
                <w:rFonts w:ascii="Times New Roman" w:hAnsi="Times New Roman"/>
              </w:rPr>
              <w:t xml:space="preserve"> </w:t>
            </w:r>
            <w:r w:rsidRPr="00363214">
              <w:rPr>
                <w:rFonts w:ascii="Times New Roman" w:hAnsi="Times New Roman"/>
              </w:rPr>
              <w:t>:</w:t>
            </w:r>
            <w:r w:rsidRPr="006C1799">
              <w:rPr>
                <w:rFonts w:ascii="Times New Roman" w:hAnsi="Times New Roman"/>
                <w:sz w:val="18"/>
                <w:szCs w:val="18"/>
              </w:rPr>
              <w:t>(*</w:t>
            </w:r>
            <w:proofErr w:type="gramEnd"/>
            <w:r w:rsidRPr="006C1799">
              <w:rPr>
                <w:rFonts w:ascii="Times New Roman" w:hAnsi="Times New Roman"/>
                <w:sz w:val="18"/>
                <w:szCs w:val="18"/>
              </w:rPr>
              <w:t xml:space="preserve">удостоверение представляется педагогическим работником, прошедшим </w:t>
            </w:r>
            <w:r w:rsidRPr="006C1799"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квалификационный экзамен до 30 мая 2014 г.)</w:t>
            </w:r>
          </w:p>
          <w:p w:rsidR="00C930AC" w:rsidRPr="00FA608C" w:rsidRDefault="00C930AC" w:rsidP="00271E63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930AC" w:rsidRPr="00FA608C" w:rsidRDefault="00C930AC" w:rsidP="00271E63">
            <w:pPr>
              <w:widowControl w:val="0"/>
              <w:spacing w:before="60" w:after="60" w:line="200" w:lineRule="exact"/>
              <w:ind w:hanging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30AC" w:rsidRPr="00FA608C" w:rsidRDefault="00C930AC" w:rsidP="00271E63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FA608C">
              <w:rPr>
                <w:rFonts w:ascii="Times New Roman" w:hAnsi="Times New Roman"/>
              </w:rPr>
              <w:t>Поглощение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30AC" w:rsidRPr="00FA608C" w:rsidRDefault="00C930AC" w:rsidP="00271E63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8"/>
              <w:rPr>
                <w:rFonts w:ascii="Times New Roman" w:hAnsi="Times New Roman"/>
              </w:rPr>
            </w:pPr>
            <w:r w:rsidRPr="00FA608C">
              <w:rPr>
                <w:rFonts w:ascii="Times New Roman" w:hAnsi="Times New Roman"/>
              </w:rPr>
              <w:t>Приложения:</w:t>
            </w:r>
          </w:p>
          <w:p w:rsidR="00C930AC" w:rsidRPr="00FA608C" w:rsidRDefault="00C930AC" w:rsidP="00271E63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FA608C">
              <w:rPr>
                <w:rFonts w:ascii="Times New Roman" w:hAnsi="Times New Roman"/>
              </w:rPr>
              <w:lastRenderedPageBreak/>
              <w:t>удостоверение о результатах прохождения квалификационного экзамена</w:t>
            </w:r>
          </w:p>
        </w:tc>
      </w:tr>
      <w:tr w:rsidR="00C930AC" w:rsidRPr="00271E63" w:rsidTr="00271E63">
        <w:trPr>
          <w:trHeight w:val="78"/>
        </w:trPr>
        <w:tc>
          <w:tcPr>
            <w:tcW w:w="709" w:type="dxa"/>
            <w:vMerge/>
          </w:tcPr>
          <w:p w:rsidR="00C930AC" w:rsidRPr="00271E63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FA608C" w:rsidRDefault="00C930AC" w:rsidP="00271E63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FA608C">
              <w:rPr>
                <w:rFonts w:ascii="Times New Roman" w:hAnsi="Times New Roman"/>
              </w:rPr>
              <w:t>- показатель не раскрыт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C930AC" w:rsidRPr="00FA608C" w:rsidRDefault="00C930AC" w:rsidP="00271E63">
            <w:pPr>
              <w:widowControl w:val="0"/>
              <w:spacing w:before="60" w:after="60" w:line="200" w:lineRule="exact"/>
              <w:ind w:hanging="27"/>
              <w:jc w:val="center"/>
              <w:rPr>
                <w:rFonts w:ascii="Times New Roman" w:hAnsi="Times New Roman"/>
                <w:bCs/>
                <w:iCs/>
              </w:rPr>
            </w:pPr>
            <w:r w:rsidRPr="00FA608C"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271E63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271E63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930AC" w:rsidRPr="00271E63" w:rsidTr="00271E63">
        <w:trPr>
          <w:trHeight w:val="78"/>
        </w:trPr>
        <w:tc>
          <w:tcPr>
            <w:tcW w:w="709" w:type="dxa"/>
            <w:vMerge/>
          </w:tcPr>
          <w:p w:rsidR="00C930AC" w:rsidRPr="00271E63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FA608C" w:rsidRDefault="00C930AC" w:rsidP="00271E63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FA608C">
              <w:rPr>
                <w:rFonts w:ascii="Times New Roman" w:hAnsi="Times New Roman"/>
              </w:rPr>
              <w:t>- не менее 60 % от максимально возможной суммы баллов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C930AC" w:rsidRPr="00FA608C" w:rsidRDefault="00C930AC" w:rsidP="00271E63">
            <w:pPr>
              <w:widowControl w:val="0"/>
              <w:spacing w:before="60" w:after="60" w:line="200" w:lineRule="exact"/>
              <w:ind w:hanging="27"/>
              <w:jc w:val="center"/>
              <w:rPr>
                <w:rFonts w:ascii="Times New Roman" w:hAnsi="Times New Roman"/>
                <w:bCs/>
                <w:iCs/>
              </w:rPr>
            </w:pPr>
            <w:r w:rsidRPr="00FA608C">
              <w:rPr>
                <w:rFonts w:ascii="Times New Roman" w:hAnsi="Times New Roman"/>
                <w:bCs/>
                <w:iCs/>
              </w:rPr>
              <w:t>25</w:t>
            </w:r>
          </w:p>
        </w:tc>
        <w:tc>
          <w:tcPr>
            <w:tcW w:w="1623" w:type="dxa"/>
            <w:gridSpan w:val="2"/>
            <w:vMerge/>
            <w:tcBorders>
              <w:right w:val="single" w:sz="4" w:space="0" w:color="auto"/>
            </w:tcBorders>
          </w:tcPr>
          <w:p w:rsidR="00C930AC" w:rsidRPr="00271E63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271E63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C930AC" w:rsidRPr="003E71E0" w:rsidTr="00271E63">
        <w:trPr>
          <w:trHeight w:val="78"/>
        </w:trPr>
        <w:tc>
          <w:tcPr>
            <w:tcW w:w="709" w:type="dxa"/>
            <w:vMerge/>
          </w:tcPr>
          <w:p w:rsidR="00C930AC" w:rsidRPr="00271E63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FA608C" w:rsidRDefault="00C930AC" w:rsidP="00271E63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</w:rPr>
            </w:pPr>
            <w:r w:rsidRPr="00FA608C">
              <w:rPr>
                <w:rFonts w:ascii="Times New Roman" w:hAnsi="Times New Roman"/>
              </w:rPr>
              <w:t>- не менее 80 % от максимально возможной суммы баллов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930AC" w:rsidRPr="00FA608C" w:rsidRDefault="00C930AC" w:rsidP="00271E63">
            <w:pPr>
              <w:widowControl w:val="0"/>
              <w:spacing w:before="60" w:after="60" w:line="200" w:lineRule="exact"/>
              <w:ind w:hanging="27"/>
              <w:jc w:val="center"/>
              <w:rPr>
                <w:rFonts w:ascii="Times New Roman" w:hAnsi="Times New Roman"/>
                <w:bCs/>
                <w:iCs/>
              </w:rPr>
            </w:pPr>
            <w:r w:rsidRPr="00FA608C">
              <w:rPr>
                <w:rFonts w:ascii="Times New Roman" w:hAnsi="Times New Roman"/>
                <w:bCs/>
                <w:iCs/>
              </w:rPr>
              <w:t>40</w:t>
            </w:r>
          </w:p>
        </w:tc>
        <w:tc>
          <w:tcPr>
            <w:tcW w:w="16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271E63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3E71E0" w:rsidRDefault="00C930AC" w:rsidP="00271E63">
            <w:pPr>
              <w:widowControl w:val="0"/>
              <w:spacing w:before="60" w:after="60" w:line="200" w:lineRule="exac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  <w:r w:rsidRPr="003E71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 xml:space="preserve"> «</w:t>
            </w: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Постановка педагогических задач при реализации образовательной программы на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уроке/</w:t>
            </w: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учебном занятии (на примере конспекта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урока/</w:t>
            </w: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 занятия)</w:t>
            </w:r>
            <w:r w:rsidRPr="003E71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C930AC" w:rsidRDefault="00C930AC" w:rsidP="00271E63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Максимальное количество баллов –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  <w:p w:rsidR="00C930AC" w:rsidRPr="003E71E0" w:rsidRDefault="00C930AC" w:rsidP="00271E63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баллов – показатель не раскрыт</w:t>
            </w:r>
          </w:p>
          <w:p w:rsidR="00C930AC" w:rsidRPr="003E71E0" w:rsidRDefault="00C930AC" w:rsidP="00271E63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0,5 баллов – информация частично соответствует показателю</w:t>
            </w:r>
          </w:p>
          <w:p w:rsidR="00C930AC" w:rsidRPr="003E71E0" w:rsidRDefault="00C930AC" w:rsidP="00271E63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  <w:highlight w:val="cyan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 балл – информация в полной мере соответствует показателю</w:t>
            </w:r>
          </w:p>
        </w:tc>
      </w:tr>
      <w:tr w:rsidR="00C930AC" w:rsidRPr="003E71E0" w:rsidTr="00271E63">
        <w:trPr>
          <w:trHeight w:val="353"/>
        </w:trPr>
        <w:tc>
          <w:tcPr>
            <w:tcW w:w="709" w:type="dxa"/>
            <w:vMerge w:val="restart"/>
          </w:tcPr>
          <w:p w:rsidR="00C930AC" w:rsidRPr="003E71E0" w:rsidRDefault="00C930AC" w:rsidP="00271E63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</w:tcBorders>
          </w:tcPr>
          <w:p w:rsidR="00C930AC" w:rsidRPr="003E71E0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eastAsia="TimesNewRoman" w:hAnsi="Times New Roman"/>
                <w:sz w:val="24"/>
                <w:szCs w:val="24"/>
              </w:rPr>
              <w:t>Педагог при подготовке к учебному занятию: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271E63">
            <w:pPr>
              <w:widowControl w:val="0"/>
              <w:spacing w:before="60" w:after="60" w:line="200" w:lineRule="exact"/>
              <w:ind w:right="-167" w:hanging="127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vMerge w:val="restart"/>
            <w:tcBorders>
              <w:right w:val="single" w:sz="4" w:space="0" w:color="auto"/>
            </w:tcBorders>
          </w:tcPr>
          <w:p w:rsidR="00C930AC" w:rsidRPr="003E71E0" w:rsidRDefault="00C930AC" w:rsidP="00271E63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Приложения: конспект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урока/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занятия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ставит цели, направленные на ожидаемый и диагностируемый результат обучения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представляет задачи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учебного занятия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систему действий педагога по достижению цели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hanging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планирует постановку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цели обучения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ставит задачи, структурирующие и организующие деятельность обучающихся на каждом из этапов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учебного занятия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: вводном, основном, обобщающем и заключительном</w:t>
            </w:r>
            <w:proofErr w:type="gramEnd"/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планирует использование методических приемов, заданий, направленных на мотивирование обучающихся 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5A648A">
        <w:tc>
          <w:tcPr>
            <w:tcW w:w="709" w:type="dxa"/>
          </w:tcPr>
          <w:p w:rsidR="00C930AC" w:rsidRPr="003E71E0" w:rsidRDefault="00C930AC" w:rsidP="005A648A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3E71E0" w:rsidRDefault="00C930AC" w:rsidP="005A648A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  <w:r w:rsidRPr="003E71E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«</w:t>
            </w:r>
            <w:r w:rsidRPr="00363214">
              <w:rPr>
                <w:rFonts w:ascii="Times New Roman" w:hAnsi="Times New Roman"/>
                <w:b/>
                <w:i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Компетентность педагогического работника</w:t>
            </w:r>
            <w:r w:rsidRPr="00BE636F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BE636F">
              <w:rPr>
                <w:rFonts w:ascii="Times New Roman" w:hAnsi="Times New Roman"/>
                <w:b/>
                <w:i/>
              </w:rPr>
              <w:t xml:space="preserve">при реализации </w:t>
            </w:r>
            <w:r>
              <w:rPr>
                <w:rFonts w:ascii="Times New Roman" w:hAnsi="Times New Roman"/>
                <w:b/>
                <w:i/>
              </w:rPr>
              <w:t xml:space="preserve">образовательной программы </w:t>
            </w:r>
            <w:r w:rsidRPr="00BE636F">
              <w:rPr>
                <w:rFonts w:ascii="Times New Roman" w:hAnsi="Times New Roman"/>
                <w:b/>
                <w:bCs/>
                <w:i/>
                <w:iCs/>
              </w:rPr>
              <w:t xml:space="preserve">на </w:t>
            </w:r>
            <w:r w:rsidRPr="00BE636F">
              <w:rPr>
                <w:rFonts w:ascii="Times New Roman" w:hAnsi="Times New Roman"/>
                <w:b/>
                <w:i/>
              </w:rPr>
              <w:t xml:space="preserve"> уроке/учебном занятии (на примере видеозаписи урока/учебного занятия)</w:t>
            </w:r>
            <w:r w:rsidRPr="00363214">
              <w:rPr>
                <w:rFonts w:ascii="Times New Roman" w:hAnsi="Times New Roman"/>
                <w:b/>
                <w:i/>
                <w:lang w:eastAsia="en-US"/>
              </w:rPr>
              <w:t>»</w:t>
            </w: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930AC" w:rsidRPr="003E71E0" w:rsidRDefault="00C930AC" w:rsidP="005A648A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Максимальное количество баллов –25</w:t>
            </w:r>
          </w:p>
          <w:p w:rsidR="00C930AC" w:rsidRPr="003E71E0" w:rsidRDefault="00C930AC" w:rsidP="005A648A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 баллов – показатель не раскрыт</w:t>
            </w:r>
          </w:p>
          <w:p w:rsidR="00C930AC" w:rsidRPr="003E71E0" w:rsidRDefault="00C930AC" w:rsidP="005A648A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0,5 баллов – информация частично соответствует показателю</w:t>
            </w:r>
          </w:p>
          <w:p w:rsidR="00C930AC" w:rsidRPr="003E71E0" w:rsidRDefault="00C930AC" w:rsidP="005A648A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1 балл – информация в полной мере соответствует показателю</w:t>
            </w: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271E63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eastAsia="TimesNewRoman" w:hAnsi="Times New Roman"/>
                <w:sz w:val="24"/>
                <w:szCs w:val="24"/>
              </w:rPr>
              <w:t>Компетентность педагога в области постановки цели и задач урока: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62177B">
            <w:pPr>
              <w:widowControl w:val="0"/>
              <w:spacing w:before="60" w:after="60" w:line="200" w:lineRule="exact"/>
              <w:ind w:right="-167" w:hanging="1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  <w:tc>
          <w:tcPr>
            <w:tcW w:w="2611" w:type="dxa"/>
            <w:vMerge w:val="restart"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Видеозапись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урока/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учебного занятия</w:t>
            </w: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E71E0">
              <w:rPr>
                <w:rFonts w:ascii="Times New Roman" w:eastAsia="TimesNewRoman" w:hAnsi="Times New Roman"/>
                <w:sz w:val="24"/>
                <w:szCs w:val="24"/>
              </w:rPr>
              <w:t xml:space="preserve">- ставит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цели, соответствующие возможностям, способностям, потребностям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данного возраста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E71E0">
              <w:rPr>
                <w:rFonts w:ascii="Times New Roman" w:eastAsia="TimesNewRoman" w:hAnsi="Times New Roman"/>
                <w:sz w:val="24"/>
                <w:szCs w:val="24"/>
              </w:rPr>
              <w:t xml:space="preserve">ставит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цели, реальные для выполнения в течение одного урока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E71E0">
              <w:rPr>
                <w:rFonts w:ascii="Times New Roman" w:eastAsia="TimesNewRoman" w:hAnsi="Times New Roman"/>
                <w:sz w:val="24"/>
                <w:szCs w:val="24"/>
              </w:rPr>
              <w:t xml:space="preserve">ставит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цели, направленные на диагностируемый результат обучения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представляет задачи урока как систему действий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педагога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по достижению цели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учитывает принцип </w:t>
            </w:r>
            <w:proofErr w:type="spell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операциональности</w:t>
            </w:r>
            <w:proofErr w:type="spell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 формулировании задач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271E63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autoSpaceDE w:val="0"/>
              <w:autoSpaceDN w:val="0"/>
              <w:adjustRightInd w:val="0"/>
              <w:spacing w:before="60" w:after="60" w:line="2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eastAsia="TimesNewRoman" w:hAnsi="Times New Roman"/>
                <w:sz w:val="24"/>
                <w:szCs w:val="24"/>
              </w:rPr>
              <w:t xml:space="preserve">Компетентность педагога в области мотивирования </w:t>
            </w:r>
            <w:proofErr w:type="gramStart"/>
            <w:r w:rsidRPr="003E71E0">
              <w:rPr>
                <w:rFonts w:ascii="Times New Roman" w:eastAsia="TimesNewRoman" w:hAnsi="Times New Roman"/>
                <w:sz w:val="24"/>
                <w:szCs w:val="24"/>
              </w:rPr>
              <w:t>обучающихся</w:t>
            </w:r>
            <w:proofErr w:type="gramEnd"/>
            <w:r w:rsidRPr="003E71E0">
              <w:rPr>
                <w:rFonts w:ascii="Times New Roman" w:eastAsia="TimesNewRoman" w:hAnsi="Times New Roman"/>
                <w:sz w:val="24"/>
                <w:szCs w:val="24"/>
              </w:rPr>
              <w:t>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8A5627">
            <w:pPr>
              <w:widowControl w:val="0"/>
              <w:spacing w:before="60" w:after="60" w:line="200" w:lineRule="exact"/>
              <w:ind w:right="-167" w:hanging="1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организует постановку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щимися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цели учения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предлагает задания, способствующие актуализации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имеющихся знаний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предлагает задания, способствующие актуализации личностного опыта и пониманию ограниченности имеющихся умений для решения поставленной задачи или учебной проблемы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использует различные задания так, чтобы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обучающиеся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почувствовали свой успех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поддерживает интерес к познанию посредством организации </w:t>
            </w:r>
            <w:proofErr w:type="spell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самооценивания</w:t>
            </w:r>
            <w:proofErr w:type="spell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степени достижения цели учения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271E63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eastAsia="TimesNewRoman" w:hAnsi="Times New Roman"/>
                <w:sz w:val="24"/>
                <w:szCs w:val="24"/>
              </w:rPr>
              <w:t xml:space="preserve">Компетентность педагога в предмете преподавания (уровень владения учебным материалом по предмету):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C930AC" w:rsidRPr="003E71E0" w:rsidRDefault="00C930AC" w:rsidP="008A5627">
            <w:pPr>
              <w:widowControl w:val="0"/>
              <w:spacing w:before="60" w:after="60" w:line="200" w:lineRule="exact"/>
              <w:ind w:right="-167" w:hanging="1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демонстрирует знание основ преподаваемой учебной дисциплины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раскрывает связь новой темы с предыдущими и будущими темами по преподаваемой дисциплине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показывает связь </w:t>
            </w:r>
            <w:r w:rsidRPr="003E71E0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темы занятия с вопросами, изучаемыми по другим дисциплинам образовательной  программы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autoSpaceDE w:val="0"/>
              <w:autoSpaceDN w:val="0"/>
              <w:adjustRightInd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ориентируется в печатных источниках информации</w:t>
            </w:r>
            <w:r w:rsidRPr="003E71E0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: учебниках,  учебных и методических пособиях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 w:val="restart"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в качестве  источников информации</w:t>
            </w:r>
            <w:r w:rsidRPr="003E71E0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привлекает электронные образовательные,  человеческие ресурсы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271E63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eastAsia="TimesNewRoman" w:hAnsi="Times New Roman"/>
                <w:sz w:val="24"/>
                <w:szCs w:val="24"/>
              </w:rPr>
              <w:t>Компетентность педагога в методах преподавания (уровень методической грамотности):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8A5627">
            <w:pPr>
              <w:widowControl w:val="0"/>
              <w:spacing w:before="60" w:after="60" w:line="200" w:lineRule="exact"/>
              <w:ind w:right="-26" w:hanging="1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используемые на учебном занятии  методы обучения соответствуют поставленным целям и задачам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используемые на учебном занятии  методы обучения соответствуют</w:t>
            </w:r>
            <w:r w:rsidRPr="003E71E0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содержанию изучаемого материала, условиям обучения и времени проведения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учебного занятия 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- 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использует методические приёмы вовлечения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деятельность при изучении нового материала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3E71E0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владеет методиками интерактивного обучения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использует новые образовательные, в том числе информационно-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коммуникационные, технологии обучения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 w:val="restart"/>
          </w:tcPr>
          <w:p w:rsidR="00C930AC" w:rsidRPr="003E71E0" w:rsidRDefault="00C930AC" w:rsidP="00271E63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eastAsia="TimesNewRoman" w:hAnsi="Times New Roman"/>
                <w:sz w:val="24"/>
                <w:szCs w:val="24"/>
              </w:rPr>
              <w:t>Компетентность педагога в области организации учебной деятельности: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8A5627">
            <w:pPr>
              <w:widowControl w:val="0"/>
              <w:spacing w:before="60" w:after="60" w:line="200" w:lineRule="exact"/>
              <w:ind w:right="-167" w:hanging="1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Суммирование</w:t>
            </w: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организует деятельность обучающихся на каждом из этапов учебного занятия: вводном, основном, обобщающем и заключительном </w:t>
            </w:r>
            <w:proofErr w:type="gramEnd"/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владеет методами организации индивидуальной, парной, групповой деятельности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использует методы, побуждающие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самостоятельно рассуждать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организует рефлексию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относительно поставленной ими цели учения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умеет сочетать методы педагогического оценивания, </w:t>
            </w:r>
            <w:proofErr w:type="spell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взаимооценки</w:t>
            </w:r>
            <w:proofErr w:type="spellEnd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самооценки </w:t>
            </w:r>
            <w:proofErr w:type="gramStart"/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0/0,5/1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642632">
        <w:tc>
          <w:tcPr>
            <w:tcW w:w="709" w:type="dxa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Критерий 8 «Высокие сертифицированные достижения педагогического работника»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Достаточное мак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симальное количество баллов – 12</w:t>
            </w: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8.1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AC" w:rsidRPr="003E71E0" w:rsidRDefault="00C930AC" w:rsidP="00913757">
            <w:pPr>
              <w:spacing w:before="60" w:after="60" w:line="20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Показатель «Поощрения за активное участие в развитии и совершенствовании системы образования Российской Федерации и/или Хабаровского края» </w:t>
            </w:r>
          </w:p>
          <w:p w:rsidR="00C930AC" w:rsidRPr="003E71E0" w:rsidRDefault="00C930AC" w:rsidP="00913757">
            <w:pPr>
              <w:spacing w:before="60" w:after="60" w:line="20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симальное количество баллов – 12</w:t>
            </w: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8.1.1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Награждение в </w:t>
            </w:r>
            <w:proofErr w:type="spellStart"/>
            <w:r w:rsidRPr="003E71E0">
              <w:rPr>
                <w:rFonts w:ascii="Times New Roman" w:hAnsi="Times New Roman"/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Pr="003E7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 ведомственными (отраслевыми) наградами Министерства образования и науки Российской Федерации, Министерства культуры Российской Федерации, Министерства спорта Российской Федерации, Министерства здравоохранения Российской Федерации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 w:val="restart"/>
          </w:tcPr>
          <w:p w:rsidR="00C930AC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Поглощение </w:t>
            </w:r>
          </w:p>
        </w:tc>
        <w:tc>
          <w:tcPr>
            <w:tcW w:w="2611" w:type="dxa"/>
            <w:vMerge w:val="restart"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копии документов, подтверждающие 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сертифицированные достижения педагогического работника</w:t>
            </w: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8.1.2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Присвоение в </w:t>
            </w:r>
            <w:proofErr w:type="spellStart"/>
            <w:r w:rsidRPr="003E71E0">
              <w:rPr>
                <w:rFonts w:ascii="Times New Roman" w:hAnsi="Times New Roman"/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Pr="003E7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 почетных званий Министерства образования и науки Российской Федерации, Министерства культуры Российской Федерации, Министерства спорта Российской Федерации, Министерства здравоохранения Российской Федерации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8.1.3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Награждение в </w:t>
            </w:r>
            <w:proofErr w:type="spellStart"/>
            <w:r w:rsidRPr="003E71E0">
              <w:rPr>
                <w:rFonts w:ascii="Times New Roman" w:hAnsi="Times New Roman"/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Pr="003E7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 государственными наградами Правительства Российской Федерации по профилю работы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8.1.4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2B3B25" w:rsidRDefault="00C930AC" w:rsidP="0071627D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3B25">
              <w:rPr>
                <w:rFonts w:ascii="Times New Roman" w:hAnsi="Times New Roman"/>
                <w:sz w:val="24"/>
                <w:szCs w:val="24"/>
              </w:rPr>
              <w:t xml:space="preserve">Награждение в </w:t>
            </w:r>
            <w:proofErr w:type="spellStart"/>
            <w:r w:rsidRPr="002B3B25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2B3B25">
              <w:rPr>
                <w:rFonts w:ascii="Times New Roman" w:hAnsi="Times New Roman"/>
                <w:sz w:val="24"/>
                <w:szCs w:val="24"/>
              </w:rPr>
              <w:t xml:space="preserve"> период наградами Правительства Хабаровского края (памятный знак Правительства Хабаровского края «За заслуги в развитии образования», </w:t>
            </w:r>
            <w:proofErr w:type="gramEnd"/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80</w:t>
            </w:r>
            <w:r w:rsidRPr="003E7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27D" w:rsidRPr="003E71E0" w:rsidTr="00271E63">
        <w:tc>
          <w:tcPr>
            <w:tcW w:w="709" w:type="dxa"/>
          </w:tcPr>
          <w:p w:rsidR="0071627D" w:rsidRPr="0071627D" w:rsidRDefault="0071627D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7D">
              <w:rPr>
                <w:rFonts w:ascii="Times New Roman" w:hAnsi="Times New Roman"/>
                <w:sz w:val="24"/>
                <w:szCs w:val="24"/>
              </w:rPr>
              <w:t>8.1.5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27D" w:rsidRPr="0071627D" w:rsidRDefault="0071627D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627D">
              <w:rPr>
                <w:rFonts w:ascii="Times New Roman" w:hAnsi="Times New Roman"/>
                <w:sz w:val="24"/>
                <w:szCs w:val="24"/>
              </w:rPr>
              <w:t xml:space="preserve">Почетный знак Правительства Хабаровского края «За заслуги» им. Н.Н. </w:t>
            </w:r>
            <w:proofErr w:type="spellStart"/>
            <w:r w:rsidRPr="0071627D">
              <w:rPr>
                <w:rFonts w:ascii="Times New Roman" w:hAnsi="Times New Roman"/>
                <w:sz w:val="24"/>
                <w:szCs w:val="24"/>
              </w:rPr>
              <w:t>Муравьёва</w:t>
            </w:r>
            <w:proofErr w:type="spellEnd"/>
            <w:r w:rsidRPr="0071627D">
              <w:rPr>
                <w:rFonts w:ascii="Times New Roman" w:hAnsi="Times New Roman"/>
                <w:sz w:val="24"/>
                <w:szCs w:val="24"/>
              </w:rPr>
              <w:t>-Амурского, премия Губернатора Хабаровского края в области профессионального образования для профессорско-преподавательского состава высших учебных заведений и преподавателей учреждений среднего и начального профессионального образования Хабаровского края, памятный знак Правительства Хабаровского края «За особые заслуги в области культуры»)</w:t>
            </w:r>
            <w:proofErr w:type="gramEnd"/>
          </w:p>
        </w:tc>
        <w:tc>
          <w:tcPr>
            <w:tcW w:w="1080" w:type="dxa"/>
            <w:gridSpan w:val="2"/>
          </w:tcPr>
          <w:p w:rsidR="0071627D" w:rsidRPr="0071627D" w:rsidRDefault="0071627D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627D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623" w:type="dxa"/>
            <w:gridSpan w:val="2"/>
          </w:tcPr>
          <w:p w:rsidR="0071627D" w:rsidRPr="0071627D" w:rsidRDefault="0071627D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71627D" w:rsidRPr="003E71E0" w:rsidRDefault="0071627D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794E9B" w:rsidTr="00271E63">
        <w:tc>
          <w:tcPr>
            <w:tcW w:w="709" w:type="dxa"/>
          </w:tcPr>
          <w:p w:rsidR="00C930AC" w:rsidRPr="0071627D" w:rsidRDefault="0071627D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7D">
              <w:rPr>
                <w:rFonts w:ascii="Times New Roman" w:hAnsi="Times New Roman"/>
                <w:sz w:val="24"/>
                <w:szCs w:val="24"/>
              </w:rPr>
              <w:t>8.1.6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71627D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71627D">
              <w:rPr>
                <w:rFonts w:ascii="Times New Roman" w:hAnsi="Times New Roman"/>
                <w:sz w:val="24"/>
                <w:szCs w:val="24"/>
              </w:rPr>
              <w:t xml:space="preserve">Награждение в </w:t>
            </w:r>
            <w:proofErr w:type="spellStart"/>
            <w:r w:rsidRPr="0071627D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71627D">
              <w:rPr>
                <w:rFonts w:ascii="Times New Roman" w:hAnsi="Times New Roman"/>
                <w:sz w:val="24"/>
                <w:szCs w:val="24"/>
              </w:rPr>
              <w:t xml:space="preserve"> период Почетной грамотой, Благодарностью Губернатора Хабаровского края</w:t>
            </w:r>
          </w:p>
        </w:tc>
        <w:tc>
          <w:tcPr>
            <w:tcW w:w="1080" w:type="dxa"/>
            <w:gridSpan w:val="2"/>
          </w:tcPr>
          <w:p w:rsidR="00C930AC" w:rsidRPr="0071627D" w:rsidRDefault="0071627D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627D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23" w:type="dxa"/>
            <w:gridSpan w:val="2"/>
          </w:tcPr>
          <w:p w:rsidR="00C930AC" w:rsidRPr="0071627D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794E9B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8.2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 «Достижения в профессиональных конкурсах»</w:t>
            </w:r>
          </w:p>
          <w:p w:rsidR="00C930AC" w:rsidRPr="003E71E0" w:rsidRDefault="00C930AC" w:rsidP="00913757">
            <w:pPr>
              <w:spacing w:before="60" w:after="60" w:line="20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Мак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симальное количество баллов – 12</w:t>
            </w:r>
            <w:r w:rsidRPr="003E71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spacing w:before="60" w:after="60" w:line="20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lastRenderedPageBreak/>
              <w:t>8.2.1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Является призером /победителем конкурса на получение денежного поощрения лучшими учителями образовательных учреждений, реализующих общеобразовательные программы начального общего, основного общего и среднего (полного) общего образования, в рамках приоритетного национального проекта «Образование» 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80/12</w:t>
            </w: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 w:val="restart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Поглощение </w:t>
            </w:r>
          </w:p>
        </w:tc>
        <w:tc>
          <w:tcPr>
            <w:tcW w:w="2611" w:type="dxa"/>
            <w:vMerge w:val="restart"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  <w:p w:rsidR="00C930AC" w:rsidRPr="003E71E0" w:rsidRDefault="00C930AC" w:rsidP="006C5903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копии документов, подтверждающих </w:t>
            </w:r>
            <w:proofErr w:type="spellStart"/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приз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ё</w:t>
            </w: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рство</w:t>
            </w:r>
            <w:proofErr w:type="spellEnd"/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/ победу в профессиональном конкурсе</w:t>
            </w: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8.2.2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71627D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Является победителем краевого или заключительного этапа Всероссийских конкурсов профессионального мастерства: ««Преподаватель года», «Воспитатель года», «Педагог-психолог года», «Сердце отдаю детям»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>8.2.3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E71E0">
              <w:rPr>
                <w:rFonts w:ascii="Times New Roman" w:hAnsi="Times New Roman"/>
                <w:sz w:val="24"/>
                <w:szCs w:val="24"/>
              </w:rPr>
              <w:t xml:space="preserve">Является победителем краевого этапа конкурса «Самый классный </w:t>
            </w:r>
            <w:proofErr w:type="spellStart"/>
            <w:proofErr w:type="gramStart"/>
            <w:r w:rsidRPr="003E71E0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3E71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71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30 </w:t>
            </w:r>
          </w:p>
        </w:tc>
        <w:tc>
          <w:tcPr>
            <w:tcW w:w="1623" w:type="dxa"/>
            <w:gridSpan w:val="2"/>
            <w:vMerge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63214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363214">
              <w:rPr>
                <w:rFonts w:ascii="Times New Roman" w:hAnsi="Times New Roman"/>
                <w:b/>
                <w:i/>
              </w:rPr>
              <w:t>8.3</w:t>
            </w:r>
          </w:p>
        </w:tc>
        <w:tc>
          <w:tcPr>
            <w:tcW w:w="118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30AC" w:rsidRPr="00363214" w:rsidRDefault="00C930AC" w:rsidP="00913757">
            <w:pPr>
              <w:pStyle w:val="a3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</w:rPr>
            </w:pPr>
            <w:r w:rsidRPr="00363214">
              <w:rPr>
                <w:rFonts w:ascii="Times New Roman" w:hAnsi="Times New Roman"/>
                <w:b/>
                <w:i/>
              </w:rPr>
              <w:t>Показатель «Повышение квалификации в инновационных формах»</w:t>
            </w:r>
          </w:p>
          <w:p w:rsidR="00C930AC" w:rsidRPr="00363214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bCs/>
                <w:iCs/>
              </w:rPr>
            </w:pPr>
            <w:r w:rsidRPr="00363214">
              <w:rPr>
                <w:rFonts w:ascii="Times New Roman" w:hAnsi="Times New Roman"/>
                <w:bCs/>
                <w:i/>
                <w:iCs/>
              </w:rPr>
              <w:t xml:space="preserve">Максимальное количество баллов – </w:t>
            </w:r>
            <w:r>
              <w:rPr>
                <w:rFonts w:ascii="Times New Roman" w:hAnsi="Times New Roman"/>
                <w:bCs/>
                <w:i/>
                <w:iCs/>
              </w:rPr>
              <w:t>80</w:t>
            </w:r>
          </w:p>
        </w:tc>
        <w:tc>
          <w:tcPr>
            <w:tcW w:w="2611" w:type="dxa"/>
            <w:tcBorders>
              <w:right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30AC" w:rsidRPr="003E71E0" w:rsidTr="00271E63">
        <w:tc>
          <w:tcPr>
            <w:tcW w:w="709" w:type="dxa"/>
          </w:tcPr>
          <w:p w:rsidR="00C930AC" w:rsidRPr="003E71E0" w:rsidRDefault="00C930AC" w:rsidP="00913757">
            <w:pPr>
              <w:spacing w:before="60" w:after="6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8.3.1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363214">
              <w:rPr>
                <w:rFonts w:ascii="Times New Roman" w:hAnsi="Times New Roman"/>
              </w:rPr>
              <w:t>Окончание курсов повышенного уровня на базе КГБОУ ДПО ХКИ</w:t>
            </w:r>
            <w:r>
              <w:rPr>
                <w:rFonts w:ascii="Times New Roman" w:hAnsi="Times New Roman"/>
              </w:rPr>
              <w:t>ППКСПО</w:t>
            </w:r>
            <w:r w:rsidRPr="00363214">
              <w:rPr>
                <w:rFonts w:ascii="Times New Roman" w:hAnsi="Times New Roman"/>
              </w:rPr>
              <w:t xml:space="preserve"> с итоговой аттестацией в форме разработки инновационного продукта</w:t>
            </w:r>
          </w:p>
        </w:tc>
        <w:tc>
          <w:tcPr>
            <w:tcW w:w="1080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623" w:type="dxa"/>
            <w:gridSpan w:val="2"/>
          </w:tcPr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11" w:type="dxa"/>
            <w:tcBorders>
              <w:right w:val="single" w:sz="4" w:space="0" w:color="auto"/>
            </w:tcBorders>
          </w:tcPr>
          <w:p w:rsidR="00C930AC" w:rsidRPr="00363214" w:rsidRDefault="00C930AC" w:rsidP="00913757">
            <w:pPr>
              <w:widowControl w:val="0"/>
              <w:tabs>
                <w:tab w:val="left" w:pos="0"/>
              </w:tabs>
              <w:spacing w:before="60" w:after="60" w:line="200" w:lineRule="exact"/>
              <w:ind w:left="34" w:hanging="28"/>
              <w:rPr>
                <w:rFonts w:ascii="Times New Roman" w:hAnsi="Times New Roman"/>
              </w:rPr>
            </w:pPr>
            <w:r w:rsidRPr="00363214">
              <w:rPr>
                <w:rFonts w:ascii="Times New Roman" w:hAnsi="Times New Roman"/>
              </w:rPr>
              <w:t>Приложения:</w:t>
            </w:r>
          </w:p>
          <w:p w:rsidR="00C930AC" w:rsidRPr="003E71E0" w:rsidRDefault="00C930AC" w:rsidP="00913757">
            <w:pPr>
              <w:widowControl w:val="0"/>
              <w:spacing w:before="60" w:after="60" w:line="200" w:lineRule="exact"/>
              <w:ind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3214">
              <w:rPr>
                <w:rFonts w:ascii="Times New Roman" w:hAnsi="Times New Roman"/>
              </w:rPr>
              <w:t>копия сертификата автора оригинального технологического решения</w:t>
            </w:r>
          </w:p>
        </w:tc>
      </w:tr>
    </w:tbl>
    <w:p w:rsidR="006F1ED6" w:rsidRDefault="006F1ED6" w:rsidP="00913757">
      <w:pPr>
        <w:spacing w:before="60" w:after="60" w:line="200" w:lineRule="exact"/>
        <w:rPr>
          <w:rFonts w:ascii="Times New Roman" w:hAnsi="Times New Roman"/>
          <w:sz w:val="24"/>
          <w:szCs w:val="24"/>
        </w:rPr>
      </w:pPr>
    </w:p>
    <w:p w:rsidR="00771CD0" w:rsidRDefault="00771CD0" w:rsidP="00913757">
      <w:pPr>
        <w:spacing w:before="60" w:after="60" w:line="200" w:lineRule="exact"/>
        <w:rPr>
          <w:rFonts w:ascii="Times New Roman" w:hAnsi="Times New Roman"/>
          <w:sz w:val="24"/>
          <w:szCs w:val="24"/>
        </w:rPr>
      </w:pPr>
    </w:p>
    <w:p w:rsidR="00771CD0" w:rsidRPr="003E71E0" w:rsidRDefault="00771CD0" w:rsidP="00913757">
      <w:pPr>
        <w:spacing w:before="60" w:after="60" w:line="200" w:lineRule="exact"/>
        <w:rPr>
          <w:rFonts w:ascii="Times New Roman" w:hAnsi="Times New Roman"/>
          <w:sz w:val="24"/>
          <w:szCs w:val="24"/>
        </w:rPr>
      </w:pPr>
    </w:p>
    <w:p w:rsidR="004B196F" w:rsidRPr="003E71E0" w:rsidRDefault="004B196F" w:rsidP="00913757">
      <w:pPr>
        <w:spacing w:before="60" w:after="60" w:line="200" w:lineRule="exact"/>
        <w:rPr>
          <w:rFonts w:ascii="Times New Roman" w:hAnsi="Times New Roman"/>
          <w:sz w:val="24"/>
          <w:szCs w:val="24"/>
        </w:rPr>
      </w:pPr>
    </w:p>
    <w:sectPr w:rsidR="004B196F" w:rsidRPr="003E71E0" w:rsidSect="00491F75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9E" w:rsidRDefault="001A349E" w:rsidP="001538D4">
      <w:pPr>
        <w:spacing w:after="0" w:line="240" w:lineRule="auto"/>
      </w:pPr>
      <w:r>
        <w:separator/>
      </w:r>
    </w:p>
  </w:endnote>
  <w:endnote w:type="continuationSeparator" w:id="0">
    <w:p w:rsidR="001A349E" w:rsidRDefault="001A349E" w:rsidP="0015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63" w:rsidRDefault="00FF3C8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D47">
      <w:rPr>
        <w:noProof/>
      </w:rPr>
      <w:t>1</w:t>
    </w:r>
    <w:r>
      <w:rPr>
        <w:noProof/>
      </w:rPr>
      <w:fldChar w:fldCharType="end"/>
    </w:r>
  </w:p>
  <w:p w:rsidR="00271E63" w:rsidRDefault="00271E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9E" w:rsidRDefault="001A349E" w:rsidP="001538D4">
      <w:pPr>
        <w:spacing w:after="0" w:line="240" w:lineRule="auto"/>
      </w:pPr>
      <w:r>
        <w:separator/>
      </w:r>
    </w:p>
  </w:footnote>
  <w:footnote w:type="continuationSeparator" w:id="0">
    <w:p w:rsidR="001A349E" w:rsidRDefault="001A349E" w:rsidP="00153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6F"/>
    <w:rsid w:val="00002F77"/>
    <w:rsid w:val="00020798"/>
    <w:rsid w:val="00034766"/>
    <w:rsid w:val="000365CE"/>
    <w:rsid w:val="00037F57"/>
    <w:rsid w:val="00047919"/>
    <w:rsid w:val="00063257"/>
    <w:rsid w:val="0007209C"/>
    <w:rsid w:val="00075553"/>
    <w:rsid w:val="00081E76"/>
    <w:rsid w:val="000839B0"/>
    <w:rsid w:val="00093746"/>
    <w:rsid w:val="00096F67"/>
    <w:rsid w:val="00097387"/>
    <w:rsid w:val="000A09DE"/>
    <w:rsid w:val="000B02DA"/>
    <w:rsid w:val="000B3DAE"/>
    <w:rsid w:val="000C0B8F"/>
    <w:rsid w:val="000C4320"/>
    <w:rsid w:val="000C6897"/>
    <w:rsid w:val="000D4C6A"/>
    <w:rsid w:val="000D578C"/>
    <w:rsid w:val="00100EB1"/>
    <w:rsid w:val="00104091"/>
    <w:rsid w:val="0010467C"/>
    <w:rsid w:val="0012671A"/>
    <w:rsid w:val="00130180"/>
    <w:rsid w:val="00132720"/>
    <w:rsid w:val="001332A9"/>
    <w:rsid w:val="001538D4"/>
    <w:rsid w:val="00161BA7"/>
    <w:rsid w:val="001735CB"/>
    <w:rsid w:val="00196571"/>
    <w:rsid w:val="001A02D7"/>
    <w:rsid w:val="001A349E"/>
    <w:rsid w:val="001B4D6E"/>
    <w:rsid w:val="001F1B37"/>
    <w:rsid w:val="00212D20"/>
    <w:rsid w:val="0022407C"/>
    <w:rsid w:val="00230E06"/>
    <w:rsid w:val="00236D59"/>
    <w:rsid w:val="00263D66"/>
    <w:rsid w:val="00263EEB"/>
    <w:rsid w:val="00267008"/>
    <w:rsid w:val="00267A6D"/>
    <w:rsid w:val="002710AE"/>
    <w:rsid w:val="00271E63"/>
    <w:rsid w:val="00272BA8"/>
    <w:rsid w:val="0029136A"/>
    <w:rsid w:val="0029630C"/>
    <w:rsid w:val="002A4012"/>
    <w:rsid w:val="002A7190"/>
    <w:rsid w:val="002B12BC"/>
    <w:rsid w:val="002B3B25"/>
    <w:rsid w:val="002C03D0"/>
    <w:rsid w:val="002C3302"/>
    <w:rsid w:val="002D14C4"/>
    <w:rsid w:val="002D4E86"/>
    <w:rsid w:val="002D6514"/>
    <w:rsid w:val="002D68D3"/>
    <w:rsid w:val="002F6E2F"/>
    <w:rsid w:val="00306763"/>
    <w:rsid w:val="0033274D"/>
    <w:rsid w:val="00332C98"/>
    <w:rsid w:val="003352F1"/>
    <w:rsid w:val="00335C19"/>
    <w:rsid w:val="00336BEE"/>
    <w:rsid w:val="00337B97"/>
    <w:rsid w:val="00343C42"/>
    <w:rsid w:val="0034687F"/>
    <w:rsid w:val="00350275"/>
    <w:rsid w:val="00356EC3"/>
    <w:rsid w:val="00357A47"/>
    <w:rsid w:val="00357E33"/>
    <w:rsid w:val="00365890"/>
    <w:rsid w:val="003719BD"/>
    <w:rsid w:val="003772CC"/>
    <w:rsid w:val="003A76DA"/>
    <w:rsid w:val="003B603B"/>
    <w:rsid w:val="003C40EB"/>
    <w:rsid w:val="003C45EC"/>
    <w:rsid w:val="003E0370"/>
    <w:rsid w:val="003E71E0"/>
    <w:rsid w:val="003F7700"/>
    <w:rsid w:val="004002ED"/>
    <w:rsid w:val="004017C1"/>
    <w:rsid w:val="00412BF7"/>
    <w:rsid w:val="00424C70"/>
    <w:rsid w:val="00433EAE"/>
    <w:rsid w:val="0044600A"/>
    <w:rsid w:val="004609FD"/>
    <w:rsid w:val="00463A12"/>
    <w:rsid w:val="004819A7"/>
    <w:rsid w:val="0049055D"/>
    <w:rsid w:val="00490DC8"/>
    <w:rsid w:val="004916C2"/>
    <w:rsid w:val="00491F75"/>
    <w:rsid w:val="004A7DE7"/>
    <w:rsid w:val="004B196F"/>
    <w:rsid w:val="004B598E"/>
    <w:rsid w:val="005042E9"/>
    <w:rsid w:val="00516DAB"/>
    <w:rsid w:val="00522F6B"/>
    <w:rsid w:val="00523B14"/>
    <w:rsid w:val="00537FD7"/>
    <w:rsid w:val="00541850"/>
    <w:rsid w:val="005613AD"/>
    <w:rsid w:val="00562173"/>
    <w:rsid w:val="005633D7"/>
    <w:rsid w:val="00565A22"/>
    <w:rsid w:val="005739AC"/>
    <w:rsid w:val="00573FE8"/>
    <w:rsid w:val="005759FC"/>
    <w:rsid w:val="005864E0"/>
    <w:rsid w:val="005879D5"/>
    <w:rsid w:val="00596797"/>
    <w:rsid w:val="00597426"/>
    <w:rsid w:val="005A0F3F"/>
    <w:rsid w:val="005A3B5B"/>
    <w:rsid w:val="005A648A"/>
    <w:rsid w:val="005B3EC4"/>
    <w:rsid w:val="005B524D"/>
    <w:rsid w:val="005B6D6E"/>
    <w:rsid w:val="005C0129"/>
    <w:rsid w:val="005C0AF2"/>
    <w:rsid w:val="005C1484"/>
    <w:rsid w:val="005C5C18"/>
    <w:rsid w:val="005E0781"/>
    <w:rsid w:val="005E7900"/>
    <w:rsid w:val="005F20C0"/>
    <w:rsid w:val="0060258D"/>
    <w:rsid w:val="00607893"/>
    <w:rsid w:val="00620963"/>
    <w:rsid w:val="0062177B"/>
    <w:rsid w:val="00623DA2"/>
    <w:rsid w:val="00630479"/>
    <w:rsid w:val="00636274"/>
    <w:rsid w:val="00642632"/>
    <w:rsid w:val="006447F6"/>
    <w:rsid w:val="00644B9A"/>
    <w:rsid w:val="00647786"/>
    <w:rsid w:val="00650318"/>
    <w:rsid w:val="00663083"/>
    <w:rsid w:val="00680A60"/>
    <w:rsid w:val="006823C9"/>
    <w:rsid w:val="0068511E"/>
    <w:rsid w:val="006902A4"/>
    <w:rsid w:val="0069306D"/>
    <w:rsid w:val="00693F5D"/>
    <w:rsid w:val="006A36D3"/>
    <w:rsid w:val="006A4604"/>
    <w:rsid w:val="006B0931"/>
    <w:rsid w:val="006C0910"/>
    <w:rsid w:val="006C5903"/>
    <w:rsid w:val="006D1516"/>
    <w:rsid w:val="006D74D5"/>
    <w:rsid w:val="006E5D47"/>
    <w:rsid w:val="006F1ED6"/>
    <w:rsid w:val="006F2E32"/>
    <w:rsid w:val="00702EEA"/>
    <w:rsid w:val="007044F2"/>
    <w:rsid w:val="00707862"/>
    <w:rsid w:val="00711390"/>
    <w:rsid w:val="0071627D"/>
    <w:rsid w:val="00716736"/>
    <w:rsid w:val="007275BF"/>
    <w:rsid w:val="007448AF"/>
    <w:rsid w:val="00752924"/>
    <w:rsid w:val="00770F31"/>
    <w:rsid w:val="00771CD0"/>
    <w:rsid w:val="00776E89"/>
    <w:rsid w:val="00780DC9"/>
    <w:rsid w:val="007810B0"/>
    <w:rsid w:val="00794E9B"/>
    <w:rsid w:val="0079585E"/>
    <w:rsid w:val="007961C0"/>
    <w:rsid w:val="007A431D"/>
    <w:rsid w:val="007B6A6C"/>
    <w:rsid w:val="007C12F7"/>
    <w:rsid w:val="007D2442"/>
    <w:rsid w:val="007E3737"/>
    <w:rsid w:val="007F5F31"/>
    <w:rsid w:val="00815795"/>
    <w:rsid w:val="00816F2A"/>
    <w:rsid w:val="00820310"/>
    <w:rsid w:val="008233A6"/>
    <w:rsid w:val="008417E7"/>
    <w:rsid w:val="00860D77"/>
    <w:rsid w:val="00861FA1"/>
    <w:rsid w:val="0087374A"/>
    <w:rsid w:val="00874C4F"/>
    <w:rsid w:val="00893031"/>
    <w:rsid w:val="0089350D"/>
    <w:rsid w:val="00897560"/>
    <w:rsid w:val="008A0DFB"/>
    <w:rsid w:val="008A5627"/>
    <w:rsid w:val="008A64B6"/>
    <w:rsid w:val="008A73BE"/>
    <w:rsid w:val="008B1C71"/>
    <w:rsid w:val="008D430B"/>
    <w:rsid w:val="008D442B"/>
    <w:rsid w:val="008E3680"/>
    <w:rsid w:val="009045B2"/>
    <w:rsid w:val="009058DB"/>
    <w:rsid w:val="00913757"/>
    <w:rsid w:val="0091455E"/>
    <w:rsid w:val="00921BDB"/>
    <w:rsid w:val="00943A15"/>
    <w:rsid w:val="009510FF"/>
    <w:rsid w:val="00957622"/>
    <w:rsid w:val="009730D6"/>
    <w:rsid w:val="00977762"/>
    <w:rsid w:val="009A262D"/>
    <w:rsid w:val="009B2530"/>
    <w:rsid w:val="009C6968"/>
    <w:rsid w:val="009E27A5"/>
    <w:rsid w:val="009F032D"/>
    <w:rsid w:val="009F3239"/>
    <w:rsid w:val="00A05937"/>
    <w:rsid w:val="00A17874"/>
    <w:rsid w:val="00A20ED3"/>
    <w:rsid w:val="00A262BC"/>
    <w:rsid w:val="00A41BD6"/>
    <w:rsid w:val="00A42EF2"/>
    <w:rsid w:val="00A47708"/>
    <w:rsid w:val="00A51408"/>
    <w:rsid w:val="00A53623"/>
    <w:rsid w:val="00A607A9"/>
    <w:rsid w:val="00A63693"/>
    <w:rsid w:val="00A64A86"/>
    <w:rsid w:val="00A6658C"/>
    <w:rsid w:val="00A67A44"/>
    <w:rsid w:val="00A74EDA"/>
    <w:rsid w:val="00A756C7"/>
    <w:rsid w:val="00A848DD"/>
    <w:rsid w:val="00AA201E"/>
    <w:rsid w:val="00AB5E57"/>
    <w:rsid w:val="00AC1FB0"/>
    <w:rsid w:val="00AC3B46"/>
    <w:rsid w:val="00AC6726"/>
    <w:rsid w:val="00AD7C82"/>
    <w:rsid w:val="00AE6215"/>
    <w:rsid w:val="00AF0117"/>
    <w:rsid w:val="00AF34C7"/>
    <w:rsid w:val="00B11B16"/>
    <w:rsid w:val="00B25584"/>
    <w:rsid w:val="00B443D7"/>
    <w:rsid w:val="00B53A4A"/>
    <w:rsid w:val="00B5446E"/>
    <w:rsid w:val="00B60EA3"/>
    <w:rsid w:val="00B8271F"/>
    <w:rsid w:val="00B85DF7"/>
    <w:rsid w:val="00BA63B9"/>
    <w:rsid w:val="00BB6530"/>
    <w:rsid w:val="00BB7AC9"/>
    <w:rsid w:val="00BD3C5F"/>
    <w:rsid w:val="00BD3EF2"/>
    <w:rsid w:val="00BD5F01"/>
    <w:rsid w:val="00BE323A"/>
    <w:rsid w:val="00BE65DA"/>
    <w:rsid w:val="00BF4992"/>
    <w:rsid w:val="00C11D8F"/>
    <w:rsid w:val="00C255A4"/>
    <w:rsid w:val="00C31969"/>
    <w:rsid w:val="00C57B1D"/>
    <w:rsid w:val="00C62BD2"/>
    <w:rsid w:val="00C630F2"/>
    <w:rsid w:val="00C63560"/>
    <w:rsid w:val="00C701DA"/>
    <w:rsid w:val="00C82804"/>
    <w:rsid w:val="00C82C3C"/>
    <w:rsid w:val="00C86BDF"/>
    <w:rsid w:val="00C91872"/>
    <w:rsid w:val="00C930AC"/>
    <w:rsid w:val="00CA665B"/>
    <w:rsid w:val="00CB3F80"/>
    <w:rsid w:val="00CC05BC"/>
    <w:rsid w:val="00CC3D2D"/>
    <w:rsid w:val="00CF0F04"/>
    <w:rsid w:val="00CF5F55"/>
    <w:rsid w:val="00CF6293"/>
    <w:rsid w:val="00CF6AA3"/>
    <w:rsid w:val="00D1239C"/>
    <w:rsid w:val="00D165C5"/>
    <w:rsid w:val="00D17B92"/>
    <w:rsid w:val="00D31851"/>
    <w:rsid w:val="00D37528"/>
    <w:rsid w:val="00D436D6"/>
    <w:rsid w:val="00D44C62"/>
    <w:rsid w:val="00D47235"/>
    <w:rsid w:val="00D76BFE"/>
    <w:rsid w:val="00D81F9D"/>
    <w:rsid w:val="00D821D8"/>
    <w:rsid w:val="00D833ED"/>
    <w:rsid w:val="00D909D4"/>
    <w:rsid w:val="00D93D77"/>
    <w:rsid w:val="00DC02AE"/>
    <w:rsid w:val="00DD39B5"/>
    <w:rsid w:val="00DE6A53"/>
    <w:rsid w:val="00DF2247"/>
    <w:rsid w:val="00DF2F8E"/>
    <w:rsid w:val="00E011AA"/>
    <w:rsid w:val="00E03386"/>
    <w:rsid w:val="00E26192"/>
    <w:rsid w:val="00E43270"/>
    <w:rsid w:val="00E448ED"/>
    <w:rsid w:val="00E50F43"/>
    <w:rsid w:val="00E510C1"/>
    <w:rsid w:val="00E52524"/>
    <w:rsid w:val="00E55B59"/>
    <w:rsid w:val="00E5795E"/>
    <w:rsid w:val="00E744A7"/>
    <w:rsid w:val="00E7537D"/>
    <w:rsid w:val="00E761FF"/>
    <w:rsid w:val="00E77D88"/>
    <w:rsid w:val="00E800D6"/>
    <w:rsid w:val="00E82AED"/>
    <w:rsid w:val="00E835F7"/>
    <w:rsid w:val="00E83E20"/>
    <w:rsid w:val="00E9202A"/>
    <w:rsid w:val="00EB1225"/>
    <w:rsid w:val="00EC38E3"/>
    <w:rsid w:val="00EC4DCA"/>
    <w:rsid w:val="00ED031B"/>
    <w:rsid w:val="00ED171D"/>
    <w:rsid w:val="00ED638D"/>
    <w:rsid w:val="00EF2ED7"/>
    <w:rsid w:val="00EF5D20"/>
    <w:rsid w:val="00F00364"/>
    <w:rsid w:val="00F03B40"/>
    <w:rsid w:val="00F212E1"/>
    <w:rsid w:val="00F37857"/>
    <w:rsid w:val="00F40C6F"/>
    <w:rsid w:val="00F47758"/>
    <w:rsid w:val="00F6373B"/>
    <w:rsid w:val="00F71228"/>
    <w:rsid w:val="00F94986"/>
    <w:rsid w:val="00F97C55"/>
    <w:rsid w:val="00FA608C"/>
    <w:rsid w:val="00FB4FBD"/>
    <w:rsid w:val="00FB557B"/>
    <w:rsid w:val="00FC2D36"/>
    <w:rsid w:val="00FE3EC6"/>
    <w:rsid w:val="00FE7266"/>
    <w:rsid w:val="00FF3C8A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6DA"/>
    <w:pPr>
      <w:spacing w:after="200" w:line="276" w:lineRule="auto"/>
    </w:pPr>
    <w:rPr>
      <w:rFonts w:ascii="Calibri" w:eastAsia="MS Mincho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3A76DA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AE6215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96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BD3C5F"/>
    <w:pPr>
      <w:ind w:left="720"/>
      <w:contextualSpacing/>
    </w:pPr>
  </w:style>
  <w:style w:type="character" w:styleId="a4">
    <w:name w:val="footnote reference"/>
    <w:uiPriority w:val="99"/>
    <w:rsid w:val="00BD3C5F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356EC3"/>
    <w:pPr>
      <w:ind w:left="720"/>
      <w:contextualSpacing/>
    </w:pPr>
  </w:style>
  <w:style w:type="table" w:styleId="a5">
    <w:name w:val="Table Grid"/>
    <w:basedOn w:val="a1"/>
    <w:rsid w:val="00356EC3"/>
    <w:rPr>
      <w:rFonts w:ascii="Calibri" w:eastAsia="MS Mincho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538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38D4"/>
    <w:rPr>
      <w:rFonts w:ascii="Calibri" w:eastAsia="MS Mincho" w:hAnsi="Calibri"/>
      <w:sz w:val="22"/>
      <w:szCs w:val="22"/>
    </w:rPr>
  </w:style>
  <w:style w:type="paragraph" w:styleId="a8">
    <w:name w:val="footer"/>
    <w:basedOn w:val="a"/>
    <w:link w:val="a9"/>
    <w:uiPriority w:val="99"/>
    <w:rsid w:val="001538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38D4"/>
    <w:rPr>
      <w:rFonts w:ascii="Calibri" w:eastAsia="MS Mincho" w:hAnsi="Calibri"/>
      <w:sz w:val="22"/>
      <w:szCs w:val="22"/>
    </w:rPr>
  </w:style>
  <w:style w:type="paragraph" w:styleId="aa">
    <w:name w:val="Balloon Text"/>
    <w:basedOn w:val="a"/>
    <w:link w:val="ab"/>
    <w:rsid w:val="001538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538D4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6DA"/>
    <w:pPr>
      <w:spacing w:after="200" w:line="276" w:lineRule="auto"/>
    </w:pPr>
    <w:rPr>
      <w:rFonts w:ascii="Calibri" w:eastAsia="MS Mincho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3A76DA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AE6215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96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BD3C5F"/>
    <w:pPr>
      <w:ind w:left="720"/>
      <w:contextualSpacing/>
    </w:pPr>
  </w:style>
  <w:style w:type="character" w:styleId="a4">
    <w:name w:val="footnote reference"/>
    <w:uiPriority w:val="99"/>
    <w:rsid w:val="00BD3C5F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356EC3"/>
    <w:pPr>
      <w:ind w:left="720"/>
      <w:contextualSpacing/>
    </w:pPr>
  </w:style>
  <w:style w:type="table" w:styleId="a5">
    <w:name w:val="Table Grid"/>
    <w:basedOn w:val="a1"/>
    <w:rsid w:val="00356EC3"/>
    <w:rPr>
      <w:rFonts w:ascii="Calibri" w:eastAsia="MS Mincho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538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38D4"/>
    <w:rPr>
      <w:rFonts w:ascii="Calibri" w:eastAsia="MS Mincho" w:hAnsi="Calibri"/>
      <w:sz w:val="22"/>
      <w:szCs w:val="22"/>
    </w:rPr>
  </w:style>
  <w:style w:type="paragraph" w:styleId="a8">
    <w:name w:val="footer"/>
    <w:basedOn w:val="a"/>
    <w:link w:val="a9"/>
    <w:uiPriority w:val="99"/>
    <w:rsid w:val="001538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38D4"/>
    <w:rPr>
      <w:rFonts w:ascii="Calibri" w:eastAsia="MS Mincho" w:hAnsi="Calibri"/>
      <w:sz w:val="22"/>
      <w:szCs w:val="22"/>
    </w:rPr>
  </w:style>
  <w:style w:type="paragraph" w:styleId="aa">
    <w:name w:val="Balloon Text"/>
    <w:basedOn w:val="a"/>
    <w:link w:val="ab"/>
    <w:rsid w:val="001538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538D4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F2C0-8523-47A8-A9A2-8E2324FA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5923</Words>
  <Characters>33762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admin</cp:lastModifiedBy>
  <cp:revision>3</cp:revision>
  <cp:lastPrinted>2017-03-01T04:29:00Z</cp:lastPrinted>
  <dcterms:created xsi:type="dcterms:W3CDTF">2018-02-20T01:16:00Z</dcterms:created>
  <dcterms:modified xsi:type="dcterms:W3CDTF">2018-02-22T01:46:00Z</dcterms:modified>
</cp:coreProperties>
</file>